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5FE13" w14:textId="42E7ACD8" w:rsidR="00B5632E" w:rsidRDefault="00DC0C86" w:rsidP="000F60A3">
      <w:pPr>
        <w:spacing w:after="0" w:line="360" w:lineRule="auto"/>
        <w:jc w:val="center"/>
        <w:rPr>
          <w:sz w:val="28"/>
          <w:szCs w:val="28"/>
          <w:lang w:val="en-GB"/>
        </w:rPr>
      </w:pPr>
      <w:r>
        <w:rPr>
          <w:sz w:val="28"/>
          <w:szCs w:val="28"/>
          <w:lang w:val="en-GB"/>
        </w:rPr>
        <w:t>WRITER BEHAVING BADLY</w:t>
      </w:r>
    </w:p>
    <w:p w14:paraId="2F5A5C32" w14:textId="4DE154DC" w:rsidR="00EA05B5" w:rsidRDefault="00EA05B5" w:rsidP="000F60A3">
      <w:pPr>
        <w:spacing w:after="0" w:line="360" w:lineRule="auto"/>
        <w:jc w:val="center"/>
        <w:rPr>
          <w:sz w:val="28"/>
          <w:szCs w:val="28"/>
          <w:lang w:val="en-GB"/>
        </w:rPr>
      </w:pPr>
      <w:r>
        <w:rPr>
          <w:sz w:val="28"/>
          <w:szCs w:val="28"/>
          <w:lang w:val="en-GB"/>
        </w:rPr>
        <w:t xml:space="preserve">Launch speech of </w:t>
      </w:r>
      <w:r w:rsidRPr="00EA05B5">
        <w:rPr>
          <w:i/>
          <w:iCs/>
          <w:sz w:val="28"/>
          <w:szCs w:val="28"/>
          <w:lang w:val="en-GB"/>
        </w:rPr>
        <w:t>Three Houses in Rome</w:t>
      </w:r>
      <w:r>
        <w:rPr>
          <w:sz w:val="28"/>
          <w:szCs w:val="28"/>
          <w:lang w:val="en-GB"/>
        </w:rPr>
        <w:t xml:space="preserve"> by </w:t>
      </w:r>
      <w:proofErr w:type="spellStart"/>
      <w:r>
        <w:rPr>
          <w:sz w:val="28"/>
          <w:szCs w:val="28"/>
          <w:lang w:val="en-GB"/>
        </w:rPr>
        <w:t>Órfhlaith</w:t>
      </w:r>
      <w:proofErr w:type="spellEnd"/>
      <w:r>
        <w:rPr>
          <w:sz w:val="28"/>
          <w:szCs w:val="28"/>
          <w:lang w:val="en-GB"/>
        </w:rPr>
        <w:t xml:space="preserve"> Foyle</w:t>
      </w:r>
    </w:p>
    <w:p w14:paraId="780B45BF" w14:textId="47057851" w:rsidR="00EA05B5" w:rsidRPr="00EA05B5" w:rsidRDefault="00EA05B5" w:rsidP="000F60A3">
      <w:pPr>
        <w:spacing w:after="0" w:line="360" w:lineRule="auto"/>
        <w:jc w:val="center"/>
        <w:rPr>
          <w:sz w:val="28"/>
          <w:szCs w:val="28"/>
          <w:lang w:val="en-GB"/>
        </w:rPr>
      </w:pPr>
      <w:r>
        <w:rPr>
          <w:sz w:val="28"/>
          <w:szCs w:val="28"/>
          <w:lang w:val="en-GB"/>
        </w:rPr>
        <w:t>Speech by</w:t>
      </w:r>
      <w:r w:rsidRPr="00EA05B5">
        <w:rPr>
          <w:sz w:val="28"/>
          <w:szCs w:val="28"/>
          <w:lang w:val="en-GB"/>
        </w:rPr>
        <w:t xml:space="preserve"> </w:t>
      </w:r>
      <w:r>
        <w:rPr>
          <w:sz w:val="28"/>
          <w:szCs w:val="28"/>
          <w:lang w:val="en-GB"/>
        </w:rPr>
        <w:t>Alan McMonagle</w:t>
      </w:r>
    </w:p>
    <w:p w14:paraId="27431096" w14:textId="77777777" w:rsidR="00EE2E57" w:rsidRPr="009D5F6F" w:rsidRDefault="00EE2E57" w:rsidP="000F60A3">
      <w:pPr>
        <w:spacing w:after="0" w:line="360" w:lineRule="auto"/>
        <w:jc w:val="both"/>
        <w:rPr>
          <w:sz w:val="28"/>
          <w:szCs w:val="28"/>
          <w:lang w:val="en-GB"/>
        </w:rPr>
      </w:pPr>
    </w:p>
    <w:p w14:paraId="4C93DAD4" w14:textId="67488623" w:rsidR="00B857F3" w:rsidRPr="009D5F6F" w:rsidRDefault="00EE2E57" w:rsidP="000F60A3">
      <w:pPr>
        <w:spacing w:after="0" w:line="360" w:lineRule="auto"/>
        <w:jc w:val="both"/>
        <w:rPr>
          <w:sz w:val="28"/>
          <w:szCs w:val="28"/>
          <w:lang w:val="en-GB"/>
        </w:rPr>
      </w:pPr>
      <w:r w:rsidRPr="009D5F6F">
        <w:rPr>
          <w:sz w:val="28"/>
          <w:szCs w:val="28"/>
          <w:lang w:val="en-GB"/>
        </w:rPr>
        <w:t xml:space="preserve">Hello, hello, you’re all very welcome and I’m delighted chuffed honoured to be here lending a hand launch </w:t>
      </w:r>
      <w:proofErr w:type="spellStart"/>
      <w:r w:rsidR="00EA05B5">
        <w:rPr>
          <w:sz w:val="28"/>
          <w:szCs w:val="28"/>
          <w:lang w:val="en-GB"/>
        </w:rPr>
        <w:t>Órfhlait</w:t>
      </w:r>
      <w:r w:rsidR="00EA05B5">
        <w:rPr>
          <w:sz w:val="28"/>
          <w:szCs w:val="28"/>
          <w:lang w:val="en-GB"/>
        </w:rPr>
        <w:t>h</w:t>
      </w:r>
      <w:proofErr w:type="spellEnd"/>
      <w:r w:rsidRPr="009D5F6F">
        <w:rPr>
          <w:sz w:val="28"/>
          <w:szCs w:val="28"/>
          <w:lang w:val="en-GB"/>
        </w:rPr>
        <w:t xml:space="preserve"> Foyle’s new collection </w:t>
      </w:r>
      <w:r w:rsidR="00FE18FD" w:rsidRPr="00EA05B5">
        <w:rPr>
          <w:i/>
          <w:iCs/>
          <w:sz w:val="28"/>
          <w:szCs w:val="28"/>
          <w:lang w:val="en-GB"/>
        </w:rPr>
        <w:t>Three Houses in Rome</w:t>
      </w:r>
      <w:r w:rsidR="00FE18FD" w:rsidRPr="009D5F6F">
        <w:rPr>
          <w:sz w:val="28"/>
          <w:szCs w:val="28"/>
          <w:lang w:val="en-GB"/>
        </w:rPr>
        <w:t xml:space="preserve"> </w:t>
      </w:r>
      <w:r w:rsidRPr="009D5F6F">
        <w:rPr>
          <w:sz w:val="28"/>
          <w:szCs w:val="28"/>
          <w:lang w:val="en-GB"/>
        </w:rPr>
        <w:t>into the world.</w:t>
      </w:r>
      <w:r w:rsidR="00B857F3" w:rsidRPr="009D5F6F">
        <w:rPr>
          <w:sz w:val="28"/>
          <w:szCs w:val="28"/>
          <w:lang w:val="en-GB"/>
        </w:rPr>
        <w:t xml:space="preserve"> What a beauty it is.</w:t>
      </w:r>
      <w:r w:rsidR="001A0B25" w:rsidRPr="009D5F6F">
        <w:rPr>
          <w:sz w:val="28"/>
          <w:szCs w:val="28"/>
          <w:lang w:val="en-GB"/>
        </w:rPr>
        <w:t xml:space="preserve"> Love the cover artwork by </w:t>
      </w:r>
      <w:proofErr w:type="spellStart"/>
      <w:r w:rsidR="001A0B25" w:rsidRPr="009D5F6F">
        <w:rPr>
          <w:sz w:val="28"/>
          <w:szCs w:val="28"/>
          <w:lang w:val="en-GB"/>
        </w:rPr>
        <w:t>Tríona</w:t>
      </w:r>
      <w:proofErr w:type="spellEnd"/>
      <w:r w:rsidR="001A0B25" w:rsidRPr="009D5F6F">
        <w:rPr>
          <w:sz w:val="28"/>
          <w:szCs w:val="28"/>
          <w:lang w:val="en-GB"/>
        </w:rPr>
        <w:t xml:space="preserve"> Walsh.</w:t>
      </w:r>
      <w:r w:rsidR="00E94A71" w:rsidRPr="009D5F6F">
        <w:rPr>
          <w:sz w:val="28"/>
          <w:szCs w:val="28"/>
          <w:lang w:val="en-GB"/>
        </w:rPr>
        <w:t xml:space="preserve"> Hats off to</w:t>
      </w:r>
      <w:r w:rsidR="00DE7D6D">
        <w:rPr>
          <w:sz w:val="28"/>
          <w:szCs w:val="28"/>
          <w:lang w:val="en-GB"/>
        </w:rPr>
        <w:t>, once again</w:t>
      </w:r>
      <w:r w:rsidR="00E94A71" w:rsidRPr="009D5F6F">
        <w:rPr>
          <w:sz w:val="28"/>
          <w:szCs w:val="28"/>
          <w:lang w:val="en-GB"/>
        </w:rPr>
        <w:t xml:space="preserve"> </w:t>
      </w:r>
      <w:r w:rsidR="00FB311B" w:rsidRPr="009D5F6F">
        <w:rPr>
          <w:sz w:val="28"/>
          <w:szCs w:val="28"/>
          <w:lang w:val="en-GB"/>
        </w:rPr>
        <w:t>Lisa Frank &amp; John Walsh</w:t>
      </w:r>
      <w:r w:rsidR="0034457B" w:rsidRPr="009D5F6F">
        <w:rPr>
          <w:sz w:val="28"/>
          <w:szCs w:val="28"/>
          <w:lang w:val="en-GB"/>
        </w:rPr>
        <w:t xml:space="preserve"> </w:t>
      </w:r>
      <w:r w:rsidR="00215229" w:rsidRPr="009D5F6F">
        <w:rPr>
          <w:sz w:val="28"/>
          <w:szCs w:val="28"/>
          <w:lang w:val="en-GB"/>
        </w:rPr>
        <w:t>from</w:t>
      </w:r>
      <w:r w:rsidR="0034457B" w:rsidRPr="009D5F6F">
        <w:rPr>
          <w:sz w:val="28"/>
          <w:szCs w:val="28"/>
          <w:lang w:val="en-GB"/>
        </w:rPr>
        <w:t xml:space="preserve"> Doire Press, an indie press with a big heart producing</w:t>
      </w:r>
      <w:r w:rsidR="00FB311B" w:rsidRPr="009D5F6F">
        <w:rPr>
          <w:sz w:val="28"/>
          <w:szCs w:val="28"/>
          <w:lang w:val="en-GB"/>
        </w:rPr>
        <w:t xml:space="preserve"> stellar work. </w:t>
      </w:r>
    </w:p>
    <w:p w14:paraId="326E0782" w14:textId="2ABC88AB" w:rsidR="00EE2E57" w:rsidRPr="009D5F6F" w:rsidRDefault="00EE2E57" w:rsidP="000F60A3">
      <w:pPr>
        <w:spacing w:after="0" w:line="360" w:lineRule="auto"/>
        <w:jc w:val="both"/>
        <w:rPr>
          <w:sz w:val="28"/>
          <w:szCs w:val="28"/>
          <w:lang w:val="en-GB"/>
        </w:rPr>
      </w:pPr>
      <w:r w:rsidRPr="009D5F6F">
        <w:rPr>
          <w:sz w:val="28"/>
          <w:szCs w:val="28"/>
          <w:lang w:val="en-GB"/>
        </w:rPr>
        <w:t xml:space="preserve"> </w:t>
      </w:r>
    </w:p>
    <w:p w14:paraId="254AEC89" w14:textId="3110A9A2" w:rsidR="00391BA7" w:rsidRPr="009D5F6F" w:rsidRDefault="00EE2E57" w:rsidP="000F60A3">
      <w:pPr>
        <w:spacing w:after="0" w:line="360" w:lineRule="auto"/>
        <w:jc w:val="both"/>
        <w:rPr>
          <w:sz w:val="28"/>
          <w:szCs w:val="28"/>
          <w:lang w:val="en-GB"/>
        </w:rPr>
      </w:pPr>
      <w:r w:rsidRPr="009D5F6F">
        <w:rPr>
          <w:sz w:val="28"/>
          <w:szCs w:val="28"/>
          <w:lang w:val="en-GB"/>
        </w:rPr>
        <w:t>I have a title scrawled on this introduction: writer behaving badly.</w:t>
      </w:r>
      <w:r w:rsidR="000B6558" w:rsidRPr="009D5F6F">
        <w:rPr>
          <w:sz w:val="28"/>
          <w:szCs w:val="28"/>
          <w:lang w:val="en-GB"/>
        </w:rPr>
        <w:t xml:space="preserve"> </w:t>
      </w:r>
      <w:r w:rsidR="00D77556" w:rsidRPr="009D5F6F">
        <w:rPr>
          <w:sz w:val="28"/>
          <w:szCs w:val="28"/>
          <w:lang w:val="en-GB"/>
        </w:rPr>
        <w:t xml:space="preserve">It’s a </w:t>
      </w:r>
      <w:r w:rsidR="00BD7ECE">
        <w:rPr>
          <w:sz w:val="28"/>
          <w:szCs w:val="28"/>
          <w:lang w:val="en-GB"/>
        </w:rPr>
        <w:t>phras</w:t>
      </w:r>
      <w:r w:rsidR="00D77556" w:rsidRPr="009D5F6F">
        <w:rPr>
          <w:sz w:val="28"/>
          <w:szCs w:val="28"/>
          <w:lang w:val="en-GB"/>
        </w:rPr>
        <w:t>e I offer out tentatively and cautiously lest it be completely mis</w:t>
      </w:r>
      <w:r w:rsidR="00FE18FD" w:rsidRPr="009D5F6F">
        <w:rPr>
          <w:sz w:val="28"/>
          <w:szCs w:val="28"/>
          <w:lang w:val="en-GB"/>
        </w:rPr>
        <w:t>construed</w:t>
      </w:r>
      <w:r w:rsidR="000F129F" w:rsidRPr="009D5F6F">
        <w:rPr>
          <w:sz w:val="28"/>
          <w:szCs w:val="28"/>
          <w:lang w:val="en-GB"/>
        </w:rPr>
        <w:t xml:space="preserve"> and</w:t>
      </w:r>
      <w:r w:rsidR="00D77556" w:rsidRPr="009D5F6F">
        <w:rPr>
          <w:sz w:val="28"/>
          <w:szCs w:val="28"/>
          <w:lang w:val="en-GB"/>
        </w:rPr>
        <w:t xml:space="preserve"> </w:t>
      </w:r>
      <w:proofErr w:type="spellStart"/>
      <w:r w:rsidR="00EA05B5">
        <w:rPr>
          <w:sz w:val="28"/>
          <w:szCs w:val="28"/>
          <w:lang w:val="en-GB"/>
        </w:rPr>
        <w:t>Órfhlait</w:t>
      </w:r>
      <w:r w:rsidR="00EA05B5">
        <w:rPr>
          <w:sz w:val="28"/>
          <w:szCs w:val="28"/>
          <w:lang w:val="en-GB"/>
        </w:rPr>
        <w:t>h</w:t>
      </w:r>
      <w:proofErr w:type="spellEnd"/>
      <w:r w:rsidR="00D77556" w:rsidRPr="009D5F6F">
        <w:rPr>
          <w:sz w:val="28"/>
          <w:szCs w:val="28"/>
          <w:lang w:val="en-GB"/>
        </w:rPr>
        <w:t xml:space="preserve"> </w:t>
      </w:r>
      <w:r w:rsidR="006F2A03" w:rsidRPr="009D5F6F">
        <w:rPr>
          <w:sz w:val="28"/>
          <w:szCs w:val="28"/>
          <w:lang w:val="en-GB"/>
        </w:rPr>
        <w:t xml:space="preserve">end up </w:t>
      </w:r>
      <w:r w:rsidR="00D77556" w:rsidRPr="009D5F6F">
        <w:rPr>
          <w:sz w:val="28"/>
          <w:szCs w:val="28"/>
          <w:lang w:val="en-GB"/>
        </w:rPr>
        <w:t>accused</w:t>
      </w:r>
      <w:r w:rsidR="006F2A03" w:rsidRPr="009D5F6F">
        <w:rPr>
          <w:sz w:val="28"/>
          <w:szCs w:val="28"/>
          <w:lang w:val="en-GB"/>
        </w:rPr>
        <w:t xml:space="preserve"> of all sorts of nefarious shenanigans at her book launch: </w:t>
      </w:r>
      <w:r w:rsidR="007648DA" w:rsidRPr="009D5F6F">
        <w:rPr>
          <w:sz w:val="28"/>
          <w:szCs w:val="28"/>
          <w:lang w:val="en-GB"/>
        </w:rPr>
        <w:t>drinking herself sil</w:t>
      </w:r>
      <w:r w:rsidR="000F129F" w:rsidRPr="009D5F6F">
        <w:rPr>
          <w:sz w:val="28"/>
          <w:szCs w:val="28"/>
          <w:lang w:val="en-GB"/>
        </w:rPr>
        <w:t>ly</w:t>
      </w:r>
      <w:r w:rsidR="007648DA" w:rsidRPr="009D5F6F">
        <w:rPr>
          <w:sz w:val="28"/>
          <w:szCs w:val="28"/>
          <w:lang w:val="en-GB"/>
        </w:rPr>
        <w:t xml:space="preserve">, </w:t>
      </w:r>
      <w:r w:rsidR="006F2A03" w:rsidRPr="009D5F6F">
        <w:rPr>
          <w:sz w:val="28"/>
          <w:szCs w:val="28"/>
          <w:lang w:val="en-GB"/>
        </w:rPr>
        <w:t>thrashing the townhall bar;</w:t>
      </w:r>
      <w:r w:rsidR="007648DA" w:rsidRPr="009D5F6F">
        <w:rPr>
          <w:sz w:val="28"/>
          <w:szCs w:val="28"/>
          <w:lang w:val="en-GB"/>
        </w:rPr>
        <w:t xml:space="preserve"> and</w:t>
      </w:r>
      <w:r w:rsidR="006F2A03" w:rsidRPr="009D5F6F">
        <w:rPr>
          <w:sz w:val="28"/>
          <w:szCs w:val="28"/>
          <w:lang w:val="en-GB"/>
        </w:rPr>
        <w:t xml:space="preserve"> </w:t>
      </w:r>
      <w:r w:rsidR="00117CC6" w:rsidRPr="009D5F6F">
        <w:rPr>
          <w:sz w:val="28"/>
          <w:szCs w:val="28"/>
          <w:lang w:val="en-GB"/>
        </w:rPr>
        <w:t>when it’s her own turn at the lectern</w:t>
      </w:r>
      <w:r w:rsidR="000F129F" w:rsidRPr="009D5F6F">
        <w:rPr>
          <w:sz w:val="28"/>
          <w:szCs w:val="28"/>
          <w:lang w:val="en-GB"/>
        </w:rPr>
        <w:t>,</w:t>
      </w:r>
      <w:r w:rsidR="00117CC6" w:rsidRPr="009D5F6F">
        <w:rPr>
          <w:sz w:val="28"/>
          <w:szCs w:val="28"/>
          <w:lang w:val="en-GB"/>
        </w:rPr>
        <w:t xml:space="preserve"> </w:t>
      </w:r>
      <w:r w:rsidR="00F10E05">
        <w:rPr>
          <w:sz w:val="28"/>
          <w:szCs w:val="28"/>
          <w:lang w:val="en-GB"/>
        </w:rPr>
        <w:t>hav</w:t>
      </w:r>
      <w:r w:rsidR="006F2A03" w:rsidRPr="009D5F6F">
        <w:rPr>
          <w:sz w:val="28"/>
          <w:szCs w:val="28"/>
          <w:lang w:val="en-GB"/>
        </w:rPr>
        <w:t>ing</w:t>
      </w:r>
      <w:r w:rsidR="00F10E05">
        <w:rPr>
          <w:sz w:val="28"/>
          <w:szCs w:val="28"/>
          <w:lang w:val="en-GB"/>
        </w:rPr>
        <w:t xml:space="preserve"> a go at</w:t>
      </w:r>
      <w:r w:rsidR="006F2A03" w:rsidRPr="009D5F6F">
        <w:rPr>
          <w:sz w:val="28"/>
          <w:szCs w:val="28"/>
          <w:lang w:val="en-GB"/>
        </w:rPr>
        <w:t xml:space="preserve"> everyone here present</w:t>
      </w:r>
      <w:r w:rsidR="00117CC6" w:rsidRPr="009D5F6F">
        <w:rPr>
          <w:sz w:val="28"/>
          <w:szCs w:val="28"/>
          <w:lang w:val="en-GB"/>
        </w:rPr>
        <w:t>.</w:t>
      </w:r>
    </w:p>
    <w:p w14:paraId="788FC4CE" w14:textId="77777777" w:rsidR="00C81585" w:rsidRPr="009D5F6F" w:rsidRDefault="00C81585" w:rsidP="000F60A3">
      <w:pPr>
        <w:spacing w:after="0" w:line="360" w:lineRule="auto"/>
        <w:jc w:val="both"/>
        <w:rPr>
          <w:sz w:val="28"/>
          <w:szCs w:val="28"/>
          <w:lang w:val="en-GB"/>
        </w:rPr>
      </w:pPr>
    </w:p>
    <w:p w14:paraId="5F3E6C8B" w14:textId="6EB8B76A" w:rsidR="00FE18FD" w:rsidRPr="009D5F6F" w:rsidRDefault="00FE18FD" w:rsidP="000F60A3">
      <w:pPr>
        <w:spacing w:after="0" w:line="360" w:lineRule="auto"/>
        <w:jc w:val="both"/>
        <w:rPr>
          <w:sz w:val="28"/>
          <w:szCs w:val="28"/>
          <w:lang w:val="en-GB"/>
        </w:rPr>
      </w:pPr>
      <w:r w:rsidRPr="009D5F6F">
        <w:rPr>
          <w:sz w:val="28"/>
          <w:szCs w:val="28"/>
          <w:lang w:val="en-GB"/>
        </w:rPr>
        <w:t xml:space="preserve">I remember </w:t>
      </w:r>
      <w:proofErr w:type="spellStart"/>
      <w:r w:rsidR="00EA05B5">
        <w:rPr>
          <w:sz w:val="28"/>
          <w:szCs w:val="28"/>
          <w:lang w:val="en-GB"/>
        </w:rPr>
        <w:t>Órfhlaith</w:t>
      </w:r>
      <w:proofErr w:type="spellEnd"/>
      <w:r w:rsidRPr="009D5F6F">
        <w:rPr>
          <w:sz w:val="28"/>
          <w:szCs w:val="28"/>
          <w:lang w:val="en-GB"/>
        </w:rPr>
        <w:t xml:space="preserve"> saying to me on one of </w:t>
      </w:r>
      <w:r w:rsidR="000D1140" w:rsidRPr="009D5F6F">
        <w:rPr>
          <w:sz w:val="28"/>
          <w:szCs w:val="28"/>
          <w:lang w:val="en-GB"/>
        </w:rPr>
        <w:t>regular</w:t>
      </w:r>
      <w:r w:rsidRPr="009D5F6F">
        <w:rPr>
          <w:sz w:val="28"/>
          <w:szCs w:val="28"/>
          <w:lang w:val="en-GB"/>
        </w:rPr>
        <w:t xml:space="preserve"> get-togethers in Sheridan’s or</w:t>
      </w:r>
      <w:r w:rsidR="00315BD7" w:rsidRPr="009D5F6F">
        <w:rPr>
          <w:sz w:val="28"/>
          <w:szCs w:val="28"/>
          <w:lang w:val="en-GB"/>
        </w:rPr>
        <w:t xml:space="preserve"> Ground &amp; Co</w:t>
      </w:r>
      <w:r w:rsidRPr="009D5F6F">
        <w:rPr>
          <w:sz w:val="28"/>
          <w:szCs w:val="28"/>
          <w:lang w:val="en-GB"/>
        </w:rPr>
        <w:t xml:space="preserve"> or whatever den we were currently retiring to </w:t>
      </w:r>
      <w:proofErr w:type="gramStart"/>
      <w:r w:rsidRPr="009D5F6F">
        <w:rPr>
          <w:sz w:val="28"/>
          <w:szCs w:val="28"/>
          <w:lang w:val="en-GB"/>
        </w:rPr>
        <w:t>in order to</w:t>
      </w:r>
      <w:proofErr w:type="gramEnd"/>
      <w:r w:rsidRPr="009D5F6F">
        <w:rPr>
          <w:sz w:val="28"/>
          <w:szCs w:val="28"/>
          <w:lang w:val="en-GB"/>
        </w:rPr>
        <w:t xml:space="preserve"> make right the literary ails of the world, Alan, she said</w:t>
      </w:r>
      <w:r w:rsidR="00CC2C2D" w:rsidRPr="009D5F6F">
        <w:rPr>
          <w:sz w:val="28"/>
          <w:szCs w:val="28"/>
          <w:lang w:val="en-GB"/>
        </w:rPr>
        <w:t xml:space="preserve"> to me</w:t>
      </w:r>
      <w:r w:rsidRPr="009D5F6F">
        <w:rPr>
          <w:sz w:val="28"/>
          <w:szCs w:val="28"/>
          <w:lang w:val="en-GB"/>
        </w:rPr>
        <w:t>, writing is about taking risks. And really th</w:t>
      </w:r>
      <w:r w:rsidR="007F031B" w:rsidRPr="009D5F6F">
        <w:rPr>
          <w:sz w:val="28"/>
          <w:szCs w:val="28"/>
          <w:lang w:val="en-GB"/>
        </w:rPr>
        <w:t>is</w:t>
      </w:r>
      <w:r w:rsidRPr="009D5F6F">
        <w:rPr>
          <w:sz w:val="28"/>
          <w:szCs w:val="28"/>
          <w:lang w:val="en-GB"/>
        </w:rPr>
        <w:t xml:space="preserve"> </w:t>
      </w:r>
      <w:r w:rsidR="007F031B" w:rsidRPr="009D5F6F">
        <w:rPr>
          <w:sz w:val="28"/>
          <w:szCs w:val="28"/>
          <w:lang w:val="en-GB"/>
        </w:rPr>
        <w:t xml:space="preserve">is </w:t>
      </w:r>
      <w:r w:rsidRPr="009D5F6F">
        <w:rPr>
          <w:sz w:val="28"/>
          <w:szCs w:val="28"/>
          <w:lang w:val="en-GB"/>
        </w:rPr>
        <w:t xml:space="preserve">what I think </w:t>
      </w:r>
      <w:r w:rsidR="00637F36" w:rsidRPr="009D5F6F">
        <w:rPr>
          <w:sz w:val="28"/>
          <w:szCs w:val="28"/>
          <w:lang w:val="en-GB"/>
        </w:rPr>
        <w:t>the</w:t>
      </w:r>
      <w:r w:rsidRPr="009D5F6F">
        <w:rPr>
          <w:sz w:val="28"/>
          <w:szCs w:val="28"/>
          <w:lang w:val="en-GB"/>
        </w:rPr>
        <w:t xml:space="preserve"> </w:t>
      </w:r>
      <w:r w:rsidR="00B63461">
        <w:rPr>
          <w:sz w:val="28"/>
          <w:szCs w:val="28"/>
          <w:lang w:val="en-GB"/>
        </w:rPr>
        <w:t>‘</w:t>
      </w:r>
      <w:r w:rsidRPr="009D5F6F">
        <w:rPr>
          <w:sz w:val="28"/>
          <w:szCs w:val="28"/>
          <w:lang w:val="en-GB"/>
        </w:rPr>
        <w:t>writ</w:t>
      </w:r>
      <w:r w:rsidR="00FB542F">
        <w:rPr>
          <w:sz w:val="28"/>
          <w:szCs w:val="28"/>
          <w:lang w:val="en-GB"/>
        </w:rPr>
        <w:t>er</w:t>
      </w:r>
      <w:r w:rsidRPr="009D5F6F">
        <w:rPr>
          <w:sz w:val="28"/>
          <w:szCs w:val="28"/>
          <w:lang w:val="en-GB"/>
        </w:rPr>
        <w:t xml:space="preserve"> behaving badly</w:t>
      </w:r>
      <w:r w:rsidR="00B63461">
        <w:rPr>
          <w:sz w:val="28"/>
          <w:szCs w:val="28"/>
          <w:lang w:val="en-GB"/>
        </w:rPr>
        <w:t>’</w:t>
      </w:r>
      <w:r w:rsidRPr="009D5F6F">
        <w:rPr>
          <w:sz w:val="28"/>
          <w:szCs w:val="28"/>
          <w:lang w:val="en-GB"/>
        </w:rPr>
        <w:t xml:space="preserve"> comment</w:t>
      </w:r>
      <w:r w:rsidR="00637F36" w:rsidRPr="009D5F6F">
        <w:rPr>
          <w:sz w:val="28"/>
          <w:szCs w:val="28"/>
          <w:lang w:val="en-GB"/>
        </w:rPr>
        <w:t xml:space="preserve"> </w:t>
      </w:r>
      <w:r w:rsidR="00F10E05">
        <w:rPr>
          <w:sz w:val="28"/>
          <w:szCs w:val="28"/>
          <w:lang w:val="en-GB"/>
        </w:rPr>
        <w:t>allud</w:t>
      </w:r>
      <w:r w:rsidR="00637F36" w:rsidRPr="009D5F6F">
        <w:rPr>
          <w:sz w:val="28"/>
          <w:szCs w:val="28"/>
          <w:lang w:val="en-GB"/>
        </w:rPr>
        <w:t>es to</w:t>
      </w:r>
      <w:r w:rsidRPr="009D5F6F">
        <w:rPr>
          <w:sz w:val="28"/>
          <w:szCs w:val="28"/>
          <w:lang w:val="en-GB"/>
        </w:rPr>
        <w:t xml:space="preserve">.  </w:t>
      </w:r>
    </w:p>
    <w:p w14:paraId="2A089E61" w14:textId="77777777" w:rsidR="00796CAF" w:rsidRPr="009D5F6F" w:rsidRDefault="00796CAF" w:rsidP="000F60A3">
      <w:pPr>
        <w:spacing w:after="0" w:line="360" w:lineRule="auto"/>
        <w:jc w:val="both"/>
        <w:rPr>
          <w:sz w:val="28"/>
          <w:szCs w:val="28"/>
          <w:lang w:val="en-GB"/>
        </w:rPr>
      </w:pPr>
    </w:p>
    <w:p w14:paraId="3B6A1DDC" w14:textId="0964483B" w:rsidR="009A5D71" w:rsidRDefault="000F129F" w:rsidP="000F60A3">
      <w:pPr>
        <w:spacing w:after="0" w:line="360" w:lineRule="auto"/>
        <w:jc w:val="both"/>
        <w:rPr>
          <w:sz w:val="28"/>
          <w:szCs w:val="28"/>
          <w:lang w:val="en-GB"/>
        </w:rPr>
      </w:pPr>
      <w:r w:rsidRPr="009D5F6F">
        <w:rPr>
          <w:sz w:val="28"/>
          <w:szCs w:val="28"/>
          <w:lang w:val="en-GB"/>
        </w:rPr>
        <w:t xml:space="preserve">I’m </w:t>
      </w:r>
      <w:r w:rsidR="00FE18FD" w:rsidRPr="009D5F6F">
        <w:rPr>
          <w:sz w:val="28"/>
          <w:szCs w:val="28"/>
          <w:lang w:val="en-GB"/>
        </w:rPr>
        <w:t xml:space="preserve">also </w:t>
      </w:r>
      <w:r w:rsidRPr="009D5F6F">
        <w:rPr>
          <w:sz w:val="28"/>
          <w:szCs w:val="28"/>
          <w:lang w:val="en-GB"/>
        </w:rPr>
        <w:t xml:space="preserve">talking about </w:t>
      </w:r>
      <w:proofErr w:type="spellStart"/>
      <w:r w:rsidR="00EA05B5">
        <w:rPr>
          <w:sz w:val="28"/>
          <w:szCs w:val="28"/>
          <w:lang w:val="en-GB"/>
        </w:rPr>
        <w:t>Órfhlaith</w:t>
      </w:r>
      <w:proofErr w:type="spellEnd"/>
      <w:r w:rsidRPr="009D5F6F">
        <w:rPr>
          <w:sz w:val="28"/>
          <w:szCs w:val="28"/>
          <w:lang w:val="en-GB"/>
        </w:rPr>
        <w:t xml:space="preserve"> Foyle</w:t>
      </w:r>
      <w:r w:rsidR="00AB020F">
        <w:rPr>
          <w:sz w:val="28"/>
          <w:szCs w:val="28"/>
          <w:lang w:val="en-GB"/>
        </w:rPr>
        <w:t>’s</w:t>
      </w:r>
      <w:r w:rsidRPr="009D5F6F">
        <w:rPr>
          <w:sz w:val="28"/>
          <w:szCs w:val="28"/>
          <w:lang w:val="en-GB"/>
        </w:rPr>
        <w:t xml:space="preserve"> writerly sensibility</w:t>
      </w:r>
      <w:r w:rsidR="00162B7F" w:rsidRPr="009D5F6F">
        <w:rPr>
          <w:sz w:val="28"/>
          <w:szCs w:val="28"/>
          <w:lang w:val="en-GB"/>
        </w:rPr>
        <w:t>;</w:t>
      </w:r>
      <w:r w:rsidRPr="009D5F6F">
        <w:rPr>
          <w:sz w:val="28"/>
          <w:szCs w:val="28"/>
          <w:lang w:val="en-GB"/>
        </w:rPr>
        <w:t xml:space="preserve"> </w:t>
      </w:r>
      <w:r w:rsidR="00F10E05">
        <w:rPr>
          <w:sz w:val="28"/>
          <w:szCs w:val="28"/>
          <w:lang w:val="en-GB"/>
        </w:rPr>
        <w:t xml:space="preserve">and </w:t>
      </w:r>
      <w:r w:rsidR="00162B7F" w:rsidRPr="009D5F6F">
        <w:rPr>
          <w:sz w:val="28"/>
          <w:szCs w:val="28"/>
          <w:lang w:val="en-GB"/>
        </w:rPr>
        <w:t>how she sets about her craft; the startling array of characters</w:t>
      </w:r>
      <w:r w:rsidR="0021141E" w:rsidRPr="009D5F6F">
        <w:rPr>
          <w:sz w:val="28"/>
          <w:szCs w:val="28"/>
          <w:lang w:val="en-GB"/>
        </w:rPr>
        <w:t xml:space="preserve"> she creates; </w:t>
      </w:r>
      <w:r w:rsidR="00162B7F" w:rsidRPr="009D5F6F">
        <w:rPr>
          <w:sz w:val="28"/>
          <w:szCs w:val="28"/>
          <w:lang w:val="en-GB"/>
        </w:rPr>
        <w:t xml:space="preserve">how she enters the worlds of </w:t>
      </w:r>
      <w:r w:rsidR="0021141E" w:rsidRPr="009D5F6F">
        <w:rPr>
          <w:sz w:val="28"/>
          <w:szCs w:val="28"/>
          <w:lang w:val="en-GB"/>
        </w:rPr>
        <w:t>these</w:t>
      </w:r>
      <w:r w:rsidR="00162B7F" w:rsidRPr="009D5F6F">
        <w:rPr>
          <w:sz w:val="28"/>
          <w:szCs w:val="28"/>
          <w:lang w:val="en-GB"/>
        </w:rPr>
        <w:t xml:space="preserve"> characters</w:t>
      </w:r>
      <w:r w:rsidR="0021141E" w:rsidRPr="009D5F6F">
        <w:rPr>
          <w:sz w:val="28"/>
          <w:szCs w:val="28"/>
          <w:lang w:val="en-GB"/>
        </w:rPr>
        <w:t xml:space="preserve">; and how these characters behave, or to put it more accurately, misbehave. I’m talking about </w:t>
      </w:r>
      <w:proofErr w:type="spellStart"/>
      <w:proofErr w:type="gramStart"/>
      <w:r w:rsidR="00EA05B5">
        <w:rPr>
          <w:sz w:val="28"/>
          <w:szCs w:val="28"/>
          <w:lang w:val="en-GB"/>
        </w:rPr>
        <w:t>Órfhlaith</w:t>
      </w:r>
      <w:r w:rsidR="00EA05B5">
        <w:rPr>
          <w:sz w:val="28"/>
          <w:szCs w:val="28"/>
          <w:lang w:val="en-GB"/>
        </w:rPr>
        <w:t>‘</w:t>
      </w:r>
      <w:proofErr w:type="gramEnd"/>
      <w:r w:rsidR="00A70D1C" w:rsidRPr="009D5F6F">
        <w:rPr>
          <w:sz w:val="28"/>
          <w:szCs w:val="28"/>
          <w:lang w:val="en-GB"/>
        </w:rPr>
        <w:t>s</w:t>
      </w:r>
      <w:proofErr w:type="spellEnd"/>
      <w:r w:rsidR="00A70D1C" w:rsidRPr="009D5F6F">
        <w:rPr>
          <w:sz w:val="28"/>
          <w:szCs w:val="28"/>
          <w:lang w:val="en-GB"/>
        </w:rPr>
        <w:t xml:space="preserve"> imagination; it’s ferocious and fearless</w:t>
      </w:r>
      <w:r w:rsidR="007531A0">
        <w:rPr>
          <w:sz w:val="28"/>
          <w:szCs w:val="28"/>
          <w:lang w:val="en-GB"/>
        </w:rPr>
        <w:t>, and</w:t>
      </w:r>
      <w:r w:rsidR="00A70D1C" w:rsidRPr="009D5F6F">
        <w:rPr>
          <w:sz w:val="28"/>
          <w:szCs w:val="28"/>
          <w:lang w:val="en-GB"/>
        </w:rPr>
        <w:t xml:space="preserve"> I </w:t>
      </w:r>
      <w:r w:rsidR="007531A0">
        <w:rPr>
          <w:sz w:val="28"/>
          <w:szCs w:val="28"/>
          <w:lang w:val="en-GB"/>
        </w:rPr>
        <w:t xml:space="preserve">for one </w:t>
      </w:r>
      <w:r w:rsidR="00A70D1C" w:rsidRPr="009D5F6F">
        <w:rPr>
          <w:sz w:val="28"/>
          <w:szCs w:val="28"/>
          <w:lang w:val="en-GB"/>
        </w:rPr>
        <w:t xml:space="preserve">am terrified of it. I’m talking about </w:t>
      </w:r>
      <w:r w:rsidR="00744CA8" w:rsidRPr="009D5F6F">
        <w:rPr>
          <w:sz w:val="28"/>
          <w:szCs w:val="28"/>
          <w:lang w:val="en-GB"/>
        </w:rPr>
        <w:t xml:space="preserve">the way she uses </w:t>
      </w:r>
      <w:r w:rsidR="00744CA8" w:rsidRPr="009D5F6F">
        <w:rPr>
          <w:sz w:val="28"/>
          <w:szCs w:val="28"/>
          <w:lang w:val="en-GB"/>
        </w:rPr>
        <w:lastRenderedPageBreak/>
        <w:t>language</w:t>
      </w:r>
      <w:r w:rsidR="00EF619D" w:rsidRPr="009D5F6F">
        <w:rPr>
          <w:sz w:val="28"/>
          <w:szCs w:val="28"/>
          <w:lang w:val="en-GB"/>
        </w:rPr>
        <w:t xml:space="preserve"> – a wonderful blend of the familiar and </w:t>
      </w:r>
      <w:r w:rsidR="00E73E9A">
        <w:rPr>
          <w:sz w:val="28"/>
          <w:szCs w:val="28"/>
          <w:lang w:val="en-GB"/>
        </w:rPr>
        <w:t xml:space="preserve">the </w:t>
      </w:r>
      <w:r w:rsidR="00EF619D" w:rsidRPr="009D5F6F">
        <w:rPr>
          <w:sz w:val="28"/>
          <w:szCs w:val="28"/>
          <w:lang w:val="en-GB"/>
        </w:rPr>
        <w:t>surprising</w:t>
      </w:r>
      <w:r w:rsidR="00744CA8" w:rsidRPr="009D5F6F">
        <w:rPr>
          <w:sz w:val="28"/>
          <w:szCs w:val="28"/>
          <w:lang w:val="en-GB"/>
        </w:rPr>
        <w:t xml:space="preserve">; </w:t>
      </w:r>
      <w:r w:rsidR="00EF619D" w:rsidRPr="009D5F6F">
        <w:rPr>
          <w:sz w:val="28"/>
          <w:szCs w:val="28"/>
          <w:lang w:val="en-GB"/>
        </w:rPr>
        <w:t xml:space="preserve">I’m talking about </w:t>
      </w:r>
      <w:r w:rsidR="00744CA8" w:rsidRPr="009D5F6F">
        <w:rPr>
          <w:sz w:val="28"/>
          <w:szCs w:val="28"/>
          <w:lang w:val="en-GB"/>
        </w:rPr>
        <w:t xml:space="preserve">the skewed and off-kilter ways in which she approaches story. I’m talking about the tone </w:t>
      </w:r>
      <w:r w:rsidR="0068755E" w:rsidRPr="009D5F6F">
        <w:rPr>
          <w:sz w:val="28"/>
          <w:szCs w:val="28"/>
          <w:lang w:val="en-GB"/>
        </w:rPr>
        <w:t>that emerges</w:t>
      </w:r>
      <w:r w:rsidR="00EE640B" w:rsidRPr="009D5F6F">
        <w:rPr>
          <w:sz w:val="28"/>
          <w:szCs w:val="28"/>
          <w:lang w:val="en-GB"/>
        </w:rPr>
        <w:t>. Let me put it this way:</w:t>
      </w:r>
      <w:r w:rsidR="0068755E" w:rsidRPr="009D5F6F">
        <w:rPr>
          <w:sz w:val="28"/>
          <w:szCs w:val="28"/>
          <w:lang w:val="en-GB"/>
        </w:rPr>
        <w:t xml:space="preserve"> </w:t>
      </w:r>
    </w:p>
    <w:p w14:paraId="74E6C83C" w14:textId="77777777" w:rsidR="00EA05B5" w:rsidRPr="009D5F6F" w:rsidRDefault="00EA05B5" w:rsidP="000F60A3">
      <w:pPr>
        <w:spacing w:after="0" w:line="360" w:lineRule="auto"/>
        <w:jc w:val="both"/>
        <w:rPr>
          <w:sz w:val="28"/>
          <w:szCs w:val="28"/>
          <w:lang w:val="en-GB"/>
        </w:rPr>
      </w:pPr>
    </w:p>
    <w:p w14:paraId="32E04370" w14:textId="43413EE3" w:rsidR="0011439E" w:rsidRPr="009D5F6F" w:rsidRDefault="0011439E" w:rsidP="000F60A3">
      <w:pPr>
        <w:spacing w:after="0" w:line="360" w:lineRule="auto"/>
        <w:jc w:val="both"/>
        <w:rPr>
          <w:sz w:val="28"/>
          <w:szCs w:val="28"/>
          <w:lang w:val="en-GB"/>
        </w:rPr>
      </w:pPr>
      <w:r w:rsidRPr="009D5F6F">
        <w:rPr>
          <w:sz w:val="28"/>
          <w:szCs w:val="28"/>
          <w:lang w:val="en-GB"/>
        </w:rPr>
        <w:t xml:space="preserve">If a very early-career Ian McEwan got together with Franz Kafka and Flannery O’Connor and somehow a lovechild resulted, and that lovechild grew up to be a writer, I think that writer might be </w:t>
      </w:r>
      <w:proofErr w:type="spellStart"/>
      <w:r w:rsidR="00EA05B5">
        <w:rPr>
          <w:sz w:val="28"/>
          <w:szCs w:val="28"/>
          <w:lang w:val="en-GB"/>
        </w:rPr>
        <w:t>Órfhlaith</w:t>
      </w:r>
      <w:proofErr w:type="spellEnd"/>
      <w:r w:rsidRPr="009D5F6F">
        <w:rPr>
          <w:sz w:val="28"/>
          <w:szCs w:val="28"/>
          <w:lang w:val="en-GB"/>
        </w:rPr>
        <w:t xml:space="preserve"> Foyle. Throw in the loneliness of Jean Rhys</w:t>
      </w:r>
      <w:r w:rsidR="0007163F" w:rsidRPr="009D5F6F">
        <w:rPr>
          <w:sz w:val="28"/>
          <w:szCs w:val="28"/>
          <w:lang w:val="en-GB"/>
        </w:rPr>
        <w:t xml:space="preserve">, </w:t>
      </w:r>
      <w:r w:rsidRPr="009D5F6F">
        <w:rPr>
          <w:sz w:val="28"/>
          <w:szCs w:val="28"/>
          <w:lang w:val="en-GB"/>
        </w:rPr>
        <w:t xml:space="preserve">the twisted </w:t>
      </w:r>
      <w:proofErr w:type="spellStart"/>
      <w:r w:rsidRPr="009D5F6F">
        <w:rPr>
          <w:sz w:val="28"/>
          <w:szCs w:val="28"/>
          <w:lang w:val="en-GB"/>
        </w:rPr>
        <w:t>fairytale</w:t>
      </w:r>
      <w:proofErr w:type="spellEnd"/>
      <w:r w:rsidRPr="009D5F6F">
        <w:rPr>
          <w:sz w:val="28"/>
          <w:szCs w:val="28"/>
          <w:lang w:val="en-GB"/>
        </w:rPr>
        <w:t xml:space="preserve"> atmospheres of Angela Carter, </w:t>
      </w:r>
      <w:r w:rsidR="0007163F" w:rsidRPr="009D5F6F">
        <w:rPr>
          <w:sz w:val="28"/>
          <w:szCs w:val="28"/>
          <w:lang w:val="en-GB"/>
        </w:rPr>
        <w:t xml:space="preserve">the harum-scarum of Shirley Jackson, </w:t>
      </w:r>
      <w:r w:rsidR="00B134A2" w:rsidRPr="009D5F6F">
        <w:rPr>
          <w:sz w:val="28"/>
          <w:szCs w:val="28"/>
          <w:lang w:val="en-GB"/>
        </w:rPr>
        <w:t xml:space="preserve">the sass of Grace Paley, </w:t>
      </w:r>
      <w:r w:rsidRPr="009D5F6F">
        <w:rPr>
          <w:sz w:val="28"/>
          <w:szCs w:val="28"/>
          <w:lang w:val="en-GB"/>
        </w:rPr>
        <w:t xml:space="preserve">and the picture is </w:t>
      </w:r>
      <w:proofErr w:type="gramStart"/>
      <w:r w:rsidR="001D5964">
        <w:rPr>
          <w:sz w:val="28"/>
          <w:szCs w:val="28"/>
          <w:lang w:val="en-GB"/>
        </w:rPr>
        <w:t>more or less</w:t>
      </w:r>
      <w:r w:rsidRPr="009D5F6F">
        <w:rPr>
          <w:sz w:val="28"/>
          <w:szCs w:val="28"/>
          <w:lang w:val="en-GB"/>
        </w:rPr>
        <w:t xml:space="preserve"> complete</w:t>
      </w:r>
      <w:proofErr w:type="gramEnd"/>
      <w:r w:rsidRPr="009D5F6F">
        <w:rPr>
          <w:sz w:val="28"/>
          <w:szCs w:val="28"/>
          <w:lang w:val="en-GB"/>
        </w:rPr>
        <w:t xml:space="preserve">. </w:t>
      </w:r>
    </w:p>
    <w:p w14:paraId="094F894A" w14:textId="77777777" w:rsidR="0011439E" w:rsidRPr="009D5F6F" w:rsidRDefault="0011439E" w:rsidP="000F60A3">
      <w:pPr>
        <w:spacing w:after="0" w:line="360" w:lineRule="auto"/>
        <w:jc w:val="both"/>
        <w:rPr>
          <w:sz w:val="28"/>
          <w:szCs w:val="28"/>
          <w:lang w:val="en-GB"/>
        </w:rPr>
      </w:pPr>
    </w:p>
    <w:p w14:paraId="3B25ED56" w14:textId="2D5D3BA0" w:rsidR="00D52BD8" w:rsidRPr="009D5F6F" w:rsidRDefault="00D52BD8" w:rsidP="000F60A3">
      <w:pPr>
        <w:spacing w:after="0" w:line="360" w:lineRule="auto"/>
        <w:jc w:val="both"/>
        <w:rPr>
          <w:sz w:val="28"/>
          <w:szCs w:val="28"/>
          <w:lang w:val="en-GB"/>
        </w:rPr>
      </w:pPr>
      <w:r w:rsidRPr="009D5F6F">
        <w:rPr>
          <w:sz w:val="28"/>
          <w:szCs w:val="28"/>
          <w:lang w:val="en-GB"/>
        </w:rPr>
        <w:t xml:space="preserve">The French essayist Montaigne said the ideal marriage is between a blind wife and a deaf husband. </w:t>
      </w:r>
      <w:r w:rsidR="00220FA9">
        <w:rPr>
          <w:sz w:val="28"/>
          <w:szCs w:val="28"/>
          <w:lang w:val="en-GB"/>
        </w:rPr>
        <w:t>However, t</w:t>
      </w:r>
      <w:r w:rsidRPr="009D5F6F">
        <w:rPr>
          <w:sz w:val="28"/>
          <w:szCs w:val="28"/>
          <w:lang w:val="en-GB"/>
        </w:rPr>
        <w:t>h</w:t>
      </w:r>
      <w:r w:rsidR="004712B7">
        <w:rPr>
          <w:sz w:val="28"/>
          <w:szCs w:val="28"/>
          <w:lang w:val="en-GB"/>
        </w:rPr>
        <w:t>ere are very different</w:t>
      </w:r>
      <w:r w:rsidR="004374EF">
        <w:rPr>
          <w:sz w:val="28"/>
          <w:szCs w:val="28"/>
          <w:lang w:val="en-GB"/>
        </w:rPr>
        <w:t xml:space="preserve"> </w:t>
      </w:r>
      <w:r w:rsidR="004712B7">
        <w:rPr>
          <w:sz w:val="28"/>
          <w:szCs w:val="28"/>
          <w:lang w:val="en-GB"/>
        </w:rPr>
        <w:t>varietie</w:t>
      </w:r>
      <w:r w:rsidR="004374EF">
        <w:rPr>
          <w:sz w:val="28"/>
          <w:szCs w:val="28"/>
          <w:lang w:val="en-GB"/>
        </w:rPr>
        <w:t xml:space="preserve">s </w:t>
      </w:r>
      <w:r w:rsidRPr="009D5F6F">
        <w:rPr>
          <w:sz w:val="28"/>
          <w:szCs w:val="28"/>
          <w:lang w:val="en-GB"/>
        </w:rPr>
        <w:t>of marriage</w:t>
      </w:r>
      <w:r w:rsidR="004374EF">
        <w:rPr>
          <w:sz w:val="28"/>
          <w:szCs w:val="28"/>
          <w:lang w:val="en-GB"/>
        </w:rPr>
        <w:t>s</w:t>
      </w:r>
      <w:r w:rsidRPr="009D5F6F">
        <w:rPr>
          <w:sz w:val="28"/>
          <w:szCs w:val="28"/>
          <w:lang w:val="en-GB"/>
        </w:rPr>
        <w:t>, union</w:t>
      </w:r>
      <w:r w:rsidR="004374EF">
        <w:rPr>
          <w:sz w:val="28"/>
          <w:szCs w:val="28"/>
          <w:lang w:val="en-GB"/>
        </w:rPr>
        <w:t>s</w:t>
      </w:r>
      <w:r w:rsidRPr="009D5F6F">
        <w:rPr>
          <w:sz w:val="28"/>
          <w:szCs w:val="28"/>
          <w:lang w:val="en-GB"/>
        </w:rPr>
        <w:t xml:space="preserve">, </w:t>
      </w:r>
      <w:r w:rsidR="004712B7">
        <w:rPr>
          <w:sz w:val="28"/>
          <w:szCs w:val="28"/>
          <w:lang w:val="en-GB"/>
        </w:rPr>
        <w:t xml:space="preserve">encounters, </w:t>
      </w:r>
      <w:r w:rsidRPr="009D5F6F">
        <w:rPr>
          <w:sz w:val="28"/>
          <w:szCs w:val="28"/>
          <w:lang w:val="en-GB"/>
        </w:rPr>
        <w:t>com</w:t>
      </w:r>
      <w:r w:rsidR="00451DA5">
        <w:rPr>
          <w:sz w:val="28"/>
          <w:szCs w:val="28"/>
          <w:lang w:val="en-GB"/>
        </w:rPr>
        <w:t>ing-togethers</w:t>
      </w:r>
      <w:r w:rsidRPr="009D5F6F">
        <w:rPr>
          <w:sz w:val="28"/>
          <w:szCs w:val="28"/>
          <w:lang w:val="en-GB"/>
        </w:rPr>
        <w:t xml:space="preserve"> at large in </w:t>
      </w:r>
      <w:r w:rsidR="00635AB3" w:rsidRPr="009D5F6F">
        <w:rPr>
          <w:sz w:val="28"/>
          <w:szCs w:val="28"/>
          <w:lang w:val="en-GB"/>
        </w:rPr>
        <w:t>this</w:t>
      </w:r>
      <w:r w:rsidRPr="009D5F6F">
        <w:rPr>
          <w:sz w:val="28"/>
          <w:szCs w:val="28"/>
          <w:lang w:val="en-GB"/>
        </w:rPr>
        <w:t xml:space="preserve"> honeymoon</w:t>
      </w:r>
      <w:r w:rsidR="00635AB3" w:rsidRPr="009D5F6F">
        <w:rPr>
          <w:sz w:val="28"/>
          <w:szCs w:val="28"/>
          <w:lang w:val="en-GB"/>
        </w:rPr>
        <w:t>-come-nightmare</w:t>
      </w:r>
      <w:r w:rsidRPr="009D5F6F">
        <w:rPr>
          <w:sz w:val="28"/>
          <w:szCs w:val="28"/>
          <w:lang w:val="en-GB"/>
        </w:rPr>
        <w:t xml:space="preserve"> suite of stories by </w:t>
      </w:r>
      <w:proofErr w:type="spellStart"/>
      <w:r w:rsidR="00EA05B5">
        <w:rPr>
          <w:sz w:val="28"/>
          <w:szCs w:val="28"/>
          <w:lang w:val="en-GB"/>
        </w:rPr>
        <w:t>Órfhlaith</w:t>
      </w:r>
      <w:proofErr w:type="spellEnd"/>
      <w:r w:rsidRPr="009D5F6F">
        <w:rPr>
          <w:sz w:val="28"/>
          <w:szCs w:val="28"/>
          <w:lang w:val="en-GB"/>
        </w:rPr>
        <w:t xml:space="preserve"> Foyle.   </w:t>
      </w:r>
    </w:p>
    <w:p w14:paraId="1E158898" w14:textId="77777777" w:rsidR="00D52BD8" w:rsidRPr="009D5F6F" w:rsidRDefault="00D52BD8" w:rsidP="000F60A3">
      <w:pPr>
        <w:spacing w:after="0" w:line="360" w:lineRule="auto"/>
        <w:jc w:val="both"/>
        <w:rPr>
          <w:sz w:val="28"/>
          <w:szCs w:val="28"/>
          <w:lang w:val="en-GB"/>
        </w:rPr>
      </w:pPr>
    </w:p>
    <w:p w14:paraId="5DD73F32" w14:textId="78A935CD" w:rsidR="006F69EC" w:rsidRDefault="00B142EA" w:rsidP="00451DA5">
      <w:pPr>
        <w:spacing w:after="0" w:line="360" w:lineRule="auto"/>
        <w:jc w:val="both"/>
        <w:rPr>
          <w:sz w:val="28"/>
          <w:szCs w:val="28"/>
          <w:lang w:val="en-GB"/>
        </w:rPr>
      </w:pPr>
      <w:r>
        <w:rPr>
          <w:sz w:val="28"/>
          <w:szCs w:val="28"/>
          <w:lang w:val="en-GB"/>
        </w:rPr>
        <w:t>Because t</w:t>
      </w:r>
      <w:r w:rsidR="006F69EC">
        <w:rPr>
          <w:sz w:val="28"/>
          <w:szCs w:val="28"/>
          <w:lang w:val="en-GB"/>
        </w:rPr>
        <w:t>he</w:t>
      </w:r>
      <w:r w:rsidR="006F69EC" w:rsidRPr="009D5F6F">
        <w:rPr>
          <w:sz w:val="28"/>
          <w:szCs w:val="28"/>
          <w:lang w:val="en-GB"/>
        </w:rPr>
        <w:t xml:space="preserve"> writing is not for the faint-hearted. In these stories you will find no cleansing of the soul, </w:t>
      </w:r>
      <w:r w:rsidR="00E52A18">
        <w:rPr>
          <w:sz w:val="28"/>
          <w:szCs w:val="28"/>
          <w:lang w:val="en-GB"/>
        </w:rPr>
        <w:t>no</w:t>
      </w:r>
      <w:r w:rsidR="006F69EC" w:rsidRPr="009D5F6F">
        <w:rPr>
          <w:sz w:val="28"/>
          <w:szCs w:val="28"/>
          <w:lang w:val="en-GB"/>
        </w:rPr>
        <w:t xml:space="preserve"> alleviation of a tortured conscience. Straightforward redemption? Forget it. </w:t>
      </w:r>
    </w:p>
    <w:p w14:paraId="0EBF6A24" w14:textId="77777777" w:rsidR="006F69EC" w:rsidRDefault="006F69EC" w:rsidP="00451DA5">
      <w:pPr>
        <w:spacing w:after="0" w:line="360" w:lineRule="auto"/>
        <w:jc w:val="both"/>
        <w:rPr>
          <w:sz w:val="28"/>
          <w:szCs w:val="28"/>
          <w:lang w:val="en-GB"/>
        </w:rPr>
      </w:pPr>
    </w:p>
    <w:p w14:paraId="79EBC9AC" w14:textId="25A03935" w:rsidR="00451DA5" w:rsidRPr="009D5F6F" w:rsidRDefault="00451DA5" w:rsidP="00451DA5">
      <w:pPr>
        <w:spacing w:after="0" w:line="360" w:lineRule="auto"/>
        <w:jc w:val="both"/>
        <w:rPr>
          <w:sz w:val="28"/>
          <w:szCs w:val="28"/>
          <w:lang w:val="en-GB"/>
        </w:rPr>
      </w:pPr>
      <w:r w:rsidRPr="009D5F6F">
        <w:rPr>
          <w:sz w:val="28"/>
          <w:szCs w:val="28"/>
          <w:lang w:val="en-GB"/>
        </w:rPr>
        <w:t xml:space="preserve">Foyle delights in bending and re-shaping and subverting reality; she delights in allowing the extraordinary invade the ordinary. It’s as though she has a stated mission to upend what is taken for granted. The </w:t>
      </w:r>
      <w:proofErr w:type="gramStart"/>
      <w:r w:rsidRPr="009D5F6F">
        <w:rPr>
          <w:sz w:val="28"/>
          <w:szCs w:val="28"/>
          <w:lang w:val="en-GB"/>
        </w:rPr>
        <w:t>Italian-American</w:t>
      </w:r>
      <w:proofErr w:type="gramEnd"/>
      <w:r w:rsidRPr="009D5F6F">
        <w:rPr>
          <w:sz w:val="28"/>
          <w:szCs w:val="28"/>
          <w:lang w:val="en-GB"/>
        </w:rPr>
        <w:t xml:space="preserve"> poet and Dante translator John Ciardi believes a poem should be allowed fib its way into the truth, and obviously this can also be applied to prose. Foyle’s is an extreme version of the truth; that is to say, an extreme form of search for the truth. And a valid search, nonetheless.</w:t>
      </w:r>
    </w:p>
    <w:p w14:paraId="15436616" w14:textId="77777777" w:rsidR="00EA05B5" w:rsidRDefault="00A306BC" w:rsidP="000F60A3">
      <w:pPr>
        <w:spacing w:after="0" w:line="360" w:lineRule="auto"/>
        <w:jc w:val="both"/>
        <w:rPr>
          <w:sz w:val="28"/>
          <w:szCs w:val="28"/>
          <w:lang w:val="en-GB"/>
        </w:rPr>
      </w:pPr>
      <w:r>
        <w:rPr>
          <w:sz w:val="28"/>
          <w:szCs w:val="28"/>
          <w:lang w:val="en-GB"/>
        </w:rPr>
        <w:lastRenderedPageBreak/>
        <w:t>Some</w:t>
      </w:r>
      <w:r w:rsidR="00636AB7">
        <w:rPr>
          <w:sz w:val="28"/>
          <w:szCs w:val="28"/>
          <w:lang w:val="en-GB"/>
        </w:rPr>
        <w:t xml:space="preserve"> of the</w:t>
      </w:r>
      <w:r w:rsidR="006D701E">
        <w:rPr>
          <w:sz w:val="28"/>
          <w:szCs w:val="28"/>
          <w:lang w:val="en-GB"/>
        </w:rPr>
        <w:t>se</w:t>
      </w:r>
      <w:r w:rsidR="00636AB7">
        <w:rPr>
          <w:sz w:val="28"/>
          <w:szCs w:val="28"/>
          <w:lang w:val="en-GB"/>
        </w:rPr>
        <w:t xml:space="preserve"> stori</w:t>
      </w:r>
      <w:r w:rsidR="0011439E" w:rsidRPr="009D5F6F">
        <w:rPr>
          <w:sz w:val="28"/>
          <w:szCs w:val="28"/>
          <w:lang w:val="en-GB"/>
        </w:rPr>
        <w:t>es read like confessions</w:t>
      </w:r>
      <w:r w:rsidR="00A64332">
        <w:rPr>
          <w:sz w:val="28"/>
          <w:szCs w:val="28"/>
          <w:lang w:val="en-GB"/>
        </w:rPr>
        <w:t xml:space="preserve">; </w:t>
      </w:r>
      <w:r w:rsidR="0011439E" w:rsidRPr="009D5F6F">
        <w:rPr>
          <w:sz w:val="28"/>
          <w:szCs w:val="28"/>
          <w:lang w:val="en-GB"/>
        </w:rPr>
        <w:t>haughty and brazen confessions,</w:t>
      </w:r>
      <w:r w:rsidR="00451DA5">
        <w:rPr>
          <w:sz w:val="28"/>
          <w:szCs w:val="28"/>
          <w:lang w:val="en-GB"/>
        </w:rPr>
        <w:t xml:space="preserve"> </w:t>
      </w:r>
      <w:r w:rsidR="0011439E" w:rsidRPr="009D5F6F">
        <w:rPr>
          <w:sz w:val="28"/>
          <w:szCs w:val="28"/>
          <w:lang w:val="en-GB"/>
        </w:rPr>
        <w:t>loaded with self-justification.</w:t>
      </w:r>
      <w:r w:rsidR="0022196F" w:rsidRPr="009D5F6F">
        <w:rPr>
          <w:sz w:val="28"/>
          <w:szCs w:val="28"/>
          <w:lang w:val="en-GB"/>
        </w:rPr>
        <w:t xml:space="preserve"> </w:t>
      </w:r>
      <w:r w:rsidR="006C7F51">
        <w:rPr>
          <w:sz w:val="28"/>
          <w:szCs w:val="28"/>
          <w:lang w:val="en-GB"/>
        </w:rPr>
        <w:t>The author</w:t>
      </w:r>
      <w:r w:rsidR="00E57999" w:rsidRPr="009D5F6F">
        <w:rPr>
          <w:sz w:val="28"/>
          <w:szCs w:val="28"/>
          <w:lang w:val="en-GB"/>
        </w:rPr>
        <w:t xml:space="preserve"> </w:t>
      </w:r>
      <w:r w:rsidR="009625F0" w:rsidRPr="009D5F6F">
        <w:rPr>
          <w:sz w:val="28"/>
          <w:szCs w:val="28"/>
          <w:lang w:val="en-GB"/>
        </w:rPr>
        <w:t xml:space="preserve">conjures </w:t>
      </w:r>
      <w:r w:rsidR="00055E88" w:rsidRPr="009D5F6F">
        <w:rPr>
          <w:sz w:val="28"/>
          <w:szCs w:val="28"/>
          <w:lang w:val="en-GB"/>
        </w:rPr>
        <w:t xml:space="preserve">unforgettable </w:t>
      </w:r>
      <w:r w:rsidR="009625F0" w:rsidRPr="009D5F6F">
        <w:rPr>
          <w:sz w:val="28"/>
          <w:szCs w:val="28"/>
          <w:lang w:val="en-GB"/>
        </w:rPr>
        <w:t>images</w:t>
      </w:r>
      <w:r w:rsidR="00055E88" w:rsidRPr="009D5F6F">
        <w:rPr>
          <w:sz w:val="28"/>
          <w:szCs w:val="28"/>
          <w:lang w:val="en-GB"/>
        </w:rPr>
        <w:t>.</w:t>
      </w:r>
      <w:r w:rsidR="00E57999" w:rsidRPr="009D5F6F">
        <w:rPr>
          <w:sz w:val="28"/>
          <w:szCs w:val="28"/>
          <w:lang w:val="en-GB"/>
        </w:rPr>
        <w:t xml:space="preserve"> </w:t>
      </w:r>
      <w:r w:rsidR="00906627" w:rsidRPr="009D5F6F">
        <w:rPr>
          <w:sz w:val="28"/>
          <w:szCs w:val="28"/>
          <w:lang w:val="en-GB"/>
        </w:rPr>
        <w:t>T</w:t>
      </w:r>
      <w:r w:rsidR="002A66BC" w:rsidRPr="009D5F6F">
        <w:rPr>
          <w:sz w:val="28"/>
          <w:szCs w:val="28"/>
          <w:lang w:val="en-GB"/>
        </w:rPr>
        <w:t>ake t</w:t>
      </w:r>
      <w:r w:rsidR="00906627" w:rsidRPr="009D5F6F">
        <w:rPr>
          <w:sz w:val="28"/>
          <w:szCs w:val="28"/>
          <w:lang w:val="en-GB"/>
        </w:rPr>
        <w:t>his</w:t>
      </w:r>
      <w:r w:rsidR="00B51628" w:rsidRPr="009D5F6F">
        <w:rPr>
          <w:sz w:val="28"/>
          <w:szCs w:val="28"/>
          <w:lang w:val="en-GB"/>
        </w:rPr>
        <w:t xml:space="preserve"> image</w:t>
      </w:r>
      <w:r w:rsidR="002A66BC" w:rsidRPr="009D5F6F">
        <w:rPr>
          <w:sz w:val="28"/>
          <w:szCs w:val="28"/>
          <w:lang w:val="en-GB"/>
        </w:rPr>
        <w:t xml:space="preserve"> </w:t>
      </w:r>
      <w:r w:rsidR="00906627" w:rsidRPr="009D5F6F">
        <w:rPr>
          <w:sz w:val="28"/>
          <w:szCs w:val="28"/>
          <w:lang w:val="en-GB"/>
        </w:rPr>
        <w:t xml:space="preserve">from </w:t>
      </w:r>
      <w:r w:rsidR="00906627" w:rsidRPr="009D5F6F">
        <w:rPr>
          <w:b/>
          <w:bCs/>
          <w:sz w:val="28"/>
          <w:szCs w:val="28"/>
          <w:lang w:val="en-GB"/>
        </w:rPr>
        <w:t>Well, Then</w:t>
      </w:r>
      <w:r w:rsidR="00906627" w:rsidRPr="009D5F6F">
        <w:rPr>
          <w:sz w:val="28"/>
          <w:szCs w:val="28"/>
          <w:lang w:val="en-GB"/>
        </w:rPr>
        <w:t>, a story involving</w:t>
      </w:r>
      <w:r w:rsidR="00731FCC" w:rsidRPr="009D5F6F">
        <w:rPr>
          <w:sz w:val="28"/>
          <w:szCs w:val="28"/>
          <w:lang w:val="en-GB"/>
        </w:rPr>
        <w:t xml:space="preserve"> </w:t>
      </w:r>
      <w:r w:rsidR="00906627" w:rsidRPr="009D5F6F">
        <w:rPr>
          <w:sz w:val="28"/>
          <w:szCs w:val="28"/>
          <w:lang w:val="en-GB"/>
        </w:rPr>
        <w:t>a confession that unravels inside the Basilica in Knock:</w:t>
      </w:r>
    </w:p>
    <w:p w14:paraId="6E23FCF1" w14:textId="549C8FBF" w:rsidR="003F5802" w:rsidRDefault="00906627" w:rsidP="000F60A3">
      <w:pPr>
        <w:spacing w:after="0" w:line="360" w:lineRule="auto"/>
        <w:jc w:val="both"/>
        <w:rPr>
          <w:sz w:val="28"/>
          <w:szCs w:val="28"/>
          <w:lang w:val="en-GB"/>
        </w:rPr>
      </w:pPr>
      <w:r w:rsidRPr="009D5F6F">
        <w:rPr>
          <w:sz w:val="28"/>
          <w:szCs w:val="28"/>
          <w:lang w:val="en-GB"/>
        </w:rPr>
        <w:t xml:space="preserve"> </w:t>
      </w:r>
    </w:p>
    <w:p w14:paraId="435BE526" w14:textId="53DA05F9" w:rsidR="00906627" w:rsidRPr="009D5F6F" w:rsidRDefault="00906627" w:rsidP="000F60A3">
      <w:pPr>
        <w:spacing w:after="0" w:line="360" w:lineRule="auto"/>
        <w:jc w:val="both"/>
        <w:rPr>
          <w:sz w:val="28"/>
          <w:szCs w:val="28"/>
          <w:lang w:val="en-GB"/>
        </w:rPr>
      </w:pPr>
      <w:r w:rsidRPr="009D5F6F">
        <w:rPr>
          <w:sz w:val="28"/>
          <w:szCs w:val="28"/>
          <w:lang w:val="en-GB"/>
        </w:rPr>
        <w:t xml:space="preserve">Two old women accosted </w:t>
      </w:r>
      <w:proofErr w:type="spellStart"/>
      <w:r w:rsidRPr="009D5F6F">
        <w:rPr>
          <w:sz w:val="28"/>
          <w:szCs w:val="28"/>
          <w:lang w:val="en-GB"/>
        </w:rPr>
        <w:t>Sadbh</w:t>
      </w:r>
      <w:proofErr w:type="spellEnd"/>
      <w:r w:rsidRPr="009D5F6F">
        <w:rPr>
          <w:sz w:val="28"/>
          <w:szCs w:val="28"/>
          <w:lang w:val="en-GB"/>
        </w:rPr>
        <w:t xml:space="preserve"> and she gazed at their white hair under old-fashioned hats while their necks reminded her of screws twisting into their old, smelling, tweed coat collars. Flannery O’Connor would have been most pleased to fashion such a sentence. </w:t>
      </w:r>
    </w:p>
    <w:p w14:paraId="717F8B7E" w14:textId="77777777" w:rsidR="00531DCF" w:rsidRDefault="00531DCF" w:rsidP="00531DCF">
      <w:pPr>
        <w:spacing w:after="0" w:line="360" w:lineRule="auto"/>
        <w:jc w:val="both"/>
        <w:rPr>
          <w:b/>
          <w:bCs/>
          <w:sz w:val="28"/>
          <w:szCs w:val="28"/>
        </w:rPr>
      </w:pPr>
    </w:p>
    <w:p w14:paraId="3FAAE832" w14:textId="028D46DF" w:rsidR="00531DCF" w:rsidRPr="009D5F6F" w:rsidRDefault="00531DCF" w:rsidP="00531DCF">
      <w:pPr>
        <w:spacing w:after="0" w:line="360" w:lineRule="auto"/>
        <w:jc w:val="both"/>
        <w:rPr>
          <w:sz w:val="28"/>
          <w:szCs w:val="28"/>
        </w:rPr>
      </w:pPr>
      <w:r>
        <w:rPr>
          <w:sz w:val="28"/>
          <w:szCs w:val="28"/>
        </w:rPr>
        <w:t xml:space="preserve">Or this from: </w:t>
      </w:r>
      <w:r w:rsidRPr="009D5F6F">
        <w:rPr>
          <w:b/>
          <w:bCs/>
          <w:sz w:val="28"/>
          <w:szCs w:val="28"/>
        </w:rPr>
        <w:t xml:space="preserve">Life or Theatre </w:t>
      </w:r>
      <w:r w:rsidR="00334DC4" w:rsidRPr="00334DC4">
        <w:rPr>
          <w:sz w:val="28"/>
          <w:szCs w:val="28"/>
        </w:rPr>
        <w:t>–</w:t>
      </w:r>
      <w:r w:rsidRPr="00334DC4">
        <w:rPr>
          <w:sz w:val="28"/>
          <w:szCs w:val="28"/>
        </w:rPr>
        <w:t xml:space="preserve"> </w:t>
      </w:r>
      <w:r w:rsidR="00334DC4" w:rsidRPr="00334DC4">
        <w:rPr>
          <w:sz w:val="28"/>
          <w:szCs w:val="28"/>
        </w:rPr>
        <w:t xml:space="preserve">a story </w:t>
      </w:r>
      <w:r w:rsidRPr="00334DC4">
        <w:rPr>
          <w:sz w:val="28"/>
          <w:szCs w:val="28"/>
        </w:rPr>
        <w:t xml:space="preserve">in homage to </w:t>
      </w:r>
      <w:r w:rsidR="00334DC4" w:rsidRPr="00334DC4">
        <w:rPr>
          <w:sz w:val="28"/>
          <w:szCs w:val="28"/>
        </w:rPr>
        <w:t xml:space="preserve">artist </w:t>
      </w:r>
      <w:r w:rsidRPr="00334DC4">
        <w:rPr>
          <w:sz w:val="28"/>
          <w:szCs w:val="28"/>
        </w:rPr>
        <w:t>Charlotte Salomon</w:t>
      </w:r>
      <w:r w:rsidR="0012125F">
        <w:rPr>
          <w:sz w:val="28"/>
          <w:szCs w:val="28"/>
        </w:rPr>
        <w:t>:</w:t>
      </w:r>
      <w:r w:rsidRPr="009D5F6F">
        <w:rPr>
          <w:b/>
          <w:bCs/>
          <w:sz w:val="28"/>
          <w:szCs w:val="28"/>
        </w:rPr>
        <w:t xml:space="preserve"> </w:t>
      </w:r>
    </w:p>
    <w:p w14:paraId="1A9AA94C" w14:textId="1B543365" w:rsidR="00531DCF" w:rsidRPr="009D5F6F" w:rsidRDefault="00531DCF" w:rsidP="00531DCF">
      <w:pPr>
        <w:spacing w:after="0" w:line="360" w:lineRule="auto"/>
        <w:jc w:val="both"/>
        <w:rPr>
          <w:sz w:val="28"/>
          <w:szCs w:val="28"/>
        </w:rPr>
      </w:pPr>
      <w:r w:rsidRPr="009D5F6F">
        <w:rPr>
          <w:sz w:val="28"/>
          <w:szCs w:val="28"/>
        </w:rPr>
        <w:t xml:space="preserve">Over the days, I sat on my bed and looked through my window. </w:t>
      </w:r>
      <w:proofErr w:type="spellStart"/>
      <w:r w:rsidRPr="009D5F6F">
        <w:rPr>
          <w:sz w:val="28"/>
          <w:szCs w:val="28"/>
        </w:rPr>
        <w:t>Grosspapa</w:t>
      </w:r>
      <w:proofErr w:type="spellEnd"/>
      <w:r w:rsidRPr="009D5F6F">
        <w:rPr>
          <w:sz w:val="28"/>
          <w:szCs w:val="28"/>
        </w:rPr>
        <w:t xml:space="preserve"> went for many walks. My mind was blank white, hot white. From my bed, I imagined how my foot would feel on the window’s ledge, the scratch of wood on my instep. I would have to crouch a little, hold</w:t>
      </w:r>
      <w:r w:rsidR="00884E16">
        <w:rPr>
          <w:sz w:val="28"/>
          <w:szCs w:val="28"/>
        </w:rPr>
        <w:t xml:space="preserve"> my</w:t>
      </w:r>
      <w:r w:rsidRPr="009D5F6F">
        <w:rPr>
          <w:sz w:val="28"/>
          <w:szCs w:val="28"/>
        </w:rPr>
        <w:t xml:space="preserve"> breath, catch my breath</w:t>
      </w:r>
      <w:r w:rsidR="00884E16">
        <w:rPr>
          <w:sz w:val="28"/>
          <w:szCs w:val="28"/>
        </w:rPr>
        <w:t>,</w:t>
      </w:r>
      <w:r w:rsidRPr="009D5F6F">
        <w:rPr>
          <w:sz w:val="28"/>
          <w:szCs w:val="28"/>
        </w:rPr>
        <w:t xml:space="preserve"> then fall. I imagined the slam of my body on the hard ground. My teeth would jump from their gums!</w:t>
      </w:r>
      <w:r w:rsidR="00A62049">
        <w:rPr>
          <w:sz w:val="28"/>
          <w:szCs w:val="28"/>
        </w:rPr>
        <w:tab/>
      </w:r>
      <w:r w:rsidR="00A62049">
        <w:rPr>
          <w:sz w:val="28"/>
          <w:szCs w:val="28"/>
        </w:rPr>
        <w:tab/>
        <w:t>(right there: that blend of the familiar and surprising)</w:t>
      </w:r>
    </w:p>
    <w:p w14:paraId="12609957" w14:textId="77777777" w:rsidR="006A3401" w:rsidRPr="00531DCF" w:rsidRDefault="006A3401" w:rsidP="000F60A3">
      <w:pPr>
        <w:spacing w:after="0" w:line="360" w:lineRule="auto"/>
        <w:jc w:val="both"/>
        <w:rPr>
          <w:sz w:val="28"/>
          <w:szCs w:val="28"/>
        </w:rPr>
      </w:pPr>
    </w:p>
    <w:p w14:paraId="3C15AB98" w14:textId="55B00959" w:rsidR="00451DA5" w:rsidRPr="009D5F6F" w:rsidRDefault="00036DC7" w:rsidP="00451DA5">
      <w:pPr>
        <w:spacing w:after="0" w:line="360" w:lineRule="auto"/>
        <w:jc w:val="both"/>
        <w:rPr>
          <w:sz w:val="28"/>
          <w:szCs w:val="28"/>
          <w:lang w:val="en-GB"/>
        </w:rPr>
      </w:pPr>
      <w:r>
        <w:rPr>
          <w:sz w:val="28"/>
          <w:szCs w:val="28"/>
          <w:lang w:val="en-GB"/>
        </w:rPr>
        <w:t xml:space="preserve">Sentences </w:t>
      </w:r>
      <w:r w:rsidR="00674724">
        <w:rPr>
          <w:sz w:val="28"/>
          <w:szCs w:val="28"/>
          <w:lang w:val="en-GB"/>
        </w:rPr>
        <w:t>such as</w:t>
      </w:r>
      <w:r>
        <w:rPr>
          <w:sz w:val="28"/>
          <w:szCs w:val="28"/>
          <w:lang w:val="en-GB"/>
        </w:rPr>
        <w:t xml:space="preserve"> th</w:t>
      </w:r>
      <w:r w:rsidR="00531DCF">
        <w:rPr>
          <w:sz w:val="28"/>
          <w:szCs w:val="28"/>
          <w:lang w:val="en-GB"/>
        </w:rPr>
        <w:t>e</w:t>
      </w:r>
      <w:r>
        <w:rPr>
          <w:sz w:val="28"/>
          <w:szCs w:val="28"/>
          <w:lang w:val="en-GB"/>
        </w:rPr>
        <w:t>s</w:t>
      </w:r>
      <w:r w:rsidR="00531DCF">
        <w:rPr>
          <w:sz w:val="28"/>
          <w:szCs w:val="28"/>
          <w:lang w:val="en-GB"/>
        </w:rPr>
        <w:t>e</w:t>
      </w:r>
      <w:r>
        <w:rPr>
          <w:sz w:val="28"/>
          <w:szCs w:val="28"/>
          <w:lang w:val="en-GB"/>
        </w:rPr>
        <w:t xml:space="preserve"> are everywhere</w:t>
      </w:r>
      <w:r w:rsidR="00CC6C76">
        <w:rPr>
          <w:sz w:val="28"/>
          <w:szCs w:val="28"/>
          <w:lang w:val="en-GB"/>
        </w:rPr>
        <w:t xml:space="preserve"> in this collection</w:t>
      </w:r>
      <w:r>
        <w:rPr>
          <w:sz w:val="28"/>
          <w:szCs w:val="28"/>
          <w:lang w:val="en-GB"/>
        </w:rPr>
        <w:t xml:space="preserve">. </w:t>
      </w:r>
      <w:r w:rsidR="00CC6C76">
        <w:rPr>
          <w:sz w:val="28"/>
          <w:szCs w:val="28"/>
          <w:lang w:val="en-GB"/>
        </w:rPr>
        <w:t>To me, it feels like</w:t>
      </w:r>
      <w:r w:rsidR="00451DA5">
        <w:rPr>
          <w:sz w:val="28"/>
          <w:szCs w:val="28"/>
          <w:lang w:val="en-GB"/>
        </w:rPr>
        <w:t xml:space="preserve"> the prose</w:t>
      </w:r>
      <w:r w:rsidR="00451DA5" w:rsidRPr="009D5F6F">
        <w:rPr>
          <w:sz w:val="28"/>
          <w:szCs w:val="28"/>
          <w:lang w:val="en-GB"/>
        </w:rPr>
        <w:t xml:space="preserve"> </w:t>
      </w:r>
      <w:r w:rsidR="00DC0C86">
        <w:rPr>
          <w:sz w:val="28"/>
          <w:szCs w:val="28"/>
          <w:lang w:val="en-GB"/>
        </w:rPr>
        <w:t>is d</w:t>
      </w:r>
      <w:r w:rsidR="00EA05B5">
        <w:rPr>
          <w:sz w:val="28"/>
          <w:szCs w:val="28"/>
          <w:lang w:val="en-GB"/>
        </w:rPr>
        <w:t>e</w:t>
      </w:r>
      <w:r w:rsidR="00DC0C86">
        <w:rPr>
          <w:sz w:val="28"/>
          <w:szCs w:val="28"/>
          <w:lang w:val="en-GB"/>
        </w:rPr>
        <w:t>termined</w:t>
      </w:r>
      <w:r>
        <w:rPr>
          <w:sz w:val="28"/>
          <w:szCs w:val="28"/>
          <w:lang w:val="en-GB"/>
        </w:rPr>
        <w:t xml:space="preserve"> to </w:t>
      </w:r>
      <w:r w:rsidR="00451DA5" w:rsidRPr="009D5F6F">
        <w:rPr>
          <w:sz w:val="28"/>
          <w:szCs w:val="28"/>
          <w:lang w:val="en-GB"/>
        </w:rPr>
        <w:t xml:space="preserve">shave to the bone and then keep going. And yet one of the great achievements of the collection is enlisting sympathy for what is essentially a not fully formed, warped, </w:t>
      </w:r>
      <w:r w:rsidR="00AB2720">
        <w:rPr>
          <w:sz w:val="28"/>
          <w:szCs w:val="28"/>
          <w:lang w:val="en-GB"/>
        </w:rPr>
        <w:t xml:space="preserve">and </w:t>
      </w:r>
      <w:r w:rsidR="00451DA5" w:rsidRPr="009D5F6F">
        <w:rPr>
          <w:sz w:val="28"/>
          <w:szCs w:val="28"/>
          <w:lang w:val="en-GB"/>
        </w:rPr>
        <w:t xml:space="preserve">broken cast of characters. </w:t>
      </w:r>
    </w:p>
    <w:p w14:paraId="11A9516E" w14:textId="77777777" w:rsidR="009D3C04" w:rsidRPr="009D5F6F" w:rsidRDefault="009D3C04" w:rsidP="000F60A3">
      <w:pPr>
        <w:spacing w:after="0" w:line="360" w:lineRule="auto"/>
        <w:jc w:val="both"/>
        <w:rPr>
          <w:sz w:val="28"/>
          <w:szCs w:val="28"/>
          <w:lang w:val="en-GB"/>
        </w:rPr>
      </w:pPr>
    </w:p>
    <w:p w14:paraId="5B004E7C" w14:textId="003AA950" w:rsidR="0075087A" w:rsidRPr="009D5F6F" w:rsidRDefault="0075087A" w:rsidP="000F60A3">
      <w:pPr>
        <w:spacing w:after="0" w:line="360" w:lineRule="auto"/>
        <w:jc w:val="both"/>
        <w:rPr>
          <w:sz w:val="28"/>
          <w:szCs w:val="28"/>
          <w:lang w:val="en-GB"/>
        </w:rPr>
      </w:pPr>
      <w:r w:rsidRPr="009D5F6F">
        <w:rPr>
          <w:sz w:val="28"/>
          <w:szCs w:val="28"/>
          <w:lang w:val="en-GB"/>
        </w:rPr>
        <w:t xml:space="preserve">Many of the stories take place – or at least begin – in the grounded past and </w:t>
      </w:r>
      <w:proofErr w:type="gramStart"/>
      <w:r w:rsidRPr="009D5F6F">
        <w:rPr>
          <w:sz w:val="28"/>
          <w:szCs w:val="28"/>
          <w:lang w:val="en-GB"/>
        </w:rPr>
        <w:t>far flung</w:t>
      </w:r>
      <w:proofErr w:type="gramEnd"/>
      <w:r w:rsidRPr="009D5F6F">
        <w:rPr>
          <w:sz w:val="28"/>
          <w:szCs w:val="28"/>
          <w:lang w:val="en-GB"/>
        </w:rPr>
        <w:t xml:space="preserve"> geographical locales. But you quickly get the feeling that Foyle isn’t really interested in time and space per se; rather the where and when of her stories provide convenient departure points for the troubled landscapes (literal, </w:t>
      </w:r>
      <w:r w:rsidRPr="009D5F6F">
        <w:rPr>
          <w:sz w:val="28"/>
          <w:szCs w:val="28"/>
          <w:lang w:val="en-GB"/>
        </w:rPr>
        <w:lastRenderedPageBreak/>
        <w:t>figurative, metaphysical) within her characters. Her disparate locales serve to facilitate more pressing concerns as we edge ever close</w:t>
      </w:r>
      <w:r w:rsidR="00DB785E">
        <w:rPr>
          <w:sz w:val="28"/>
          <w:szCs w:val="28"/>
          <w:lang w:val="en-GB"/>
        </w:rPr>
        <w:t>r</w:t>
      </w:r>
      <w:r w:rsidRPr="009D5F6F">
        <w:rPr>
          <w:sz w:val="28"/>
          <w:szCs w:val="28"/>
          <w:lang w:val="en-GB"/>
        </w:rPr>
        <w:t xml:space="preserve"> to the deep well of her writing. </w:t>
      </w:r>
      <w:r w:rsidR="00434011" w:rsidRPr="009D5F6F">
        <w:rPr>
          <w:sz w:val="28"/>
          <w:szCs w:val="28"/>
          <w:lang w:val="en-GB"/>
        </w:rPr>
        <w:t xml:space="preserve">Stories such as </w:t>
      </w:r>
      <w:r w:rsidR="00434011" w:rsidRPr="009D5F6F">
        <w:rPr>
          <w:b/>
          <w:bCs/>
          <w:sz w:val="28"/>
          <w:szCs w:val="28"/>
          <w:lang w:val="en-GB"/>
        </w:rPr>
        <w:t>Love in Moscow</w:t>
      </w:r>
      <w:r w:rsidR="00A8640D" w:rsidRPr="009D5F6F">
        <w:rPr>
          <w:b/>
          <w:bCs/>
          <w:sz w:val="28"/>
          <w:szCs w:val="28"/>
          <w:lang w:val="en-GB"/>
        </w:rPr>
        <w:t>,</w:t>
      </w:r>
      <w:r w:rsidR="00A8640D" w:rsidRPr="009D5F6F">
        <w:rPr>
          <w:sz w:val="28"/>
          <w:szCs w:val="28"/>
          <w:lang w:val="en-GB"/>
        </w:rPr>
        <w:t xml:space="preserve"> </w:t>
      </w:r>
      <w:r w:rsidR="00A8640D" w:rsidRPr="009D5F6F">
        <w:rPr>
          <w:b/>
          <w:bCs/>
          <w:sz w:val="28"/>
          <w:szCs w:val="28"/>
          <w:lang w:val="en-GB"/>
        </w:rPr>
        <w:t xml:space="preserve">In Lorient </w:t>
      </w:r>
      <w:r w:rsidR="00A8640D" w:rsidRPr="009D5F6F">
        <w:rPr>
          <w:sz w:val="28"/>
          <w:szCs w:val="28"/>
          <w:lang w:val="en-GB"/>
        </w:rPr>
        <w:t>and the title story its</w:t>
      </w:r>
      <w:r w:rsidR="000A0706" w:rsidRPr="009D5F6F">
        <w:rPr>
          <w:sz w:val="28"/>
          <w:szCs w:val="28"/>
          <w:lang w:val="en-GB"/>
        </w:rPr>
        <w:t>elf being cases in point.</w:t>
      </w:r>
    </w:p>
    <w:p w14:paraId="2D0FE014" w14:textId="77777777" w:rsidR="00AB62DC" w:rsidRPr="009D5F6F" w:rsidRDefault="00AB62DC" w:rsidP="000F60A3">
      <w:pPr>
        <w:spacing w:after="0" w:line="360" w:lineRule="auto"/>
        <w:jc w:val="both"/>
        <w:rPr>
          <w:sz w:val="28"/>
          <w:szCs w:val="28"/>
          <w:lang w:val="en-GB"/>
        </w:rPr>
      </w:pPr>
    </w:p>
    <w:p w14:paraId="6B371D70" w14:textId="4F967C3C" w:rsidR="007771F5" w:rsidRPr="009D5F6F" w:rsidRDefault="009734C9" w:rsidP="000F60A3">
      <w:pPr>
        <w:spacing w:after="0" w:line="360" w:lineRule="auto"/>
        <w:jc w:val="both"/>
        <w:rPr>
          <w:sz w:val="28"/>
          <w:szCs w:val="28"/>
          <w:lang w:val="en-GB"/>
        </w:rPr>
      </w:pPr>
      <w:r w:rsidRPr="009D5F6F">
        <w:rPr>
          <w:sz w:val="28"/>
          <w:szCs w:val="28"/>
          <w:lang w:val="en-GB"/>
        </w:rPr>
        <w:t xml:space="preserve">The short story thrives on concision, brevity, implication, intimation. </w:t>
      </w:r>
      <w:r w:rsidR="007771F5" w:rsidRPr="009D5F6F">
        <w:rPr>
          <w:sz w:val="28"/>
          <w:szCs w:val="28"/>
          <w:lang w:val="en-GB"/>
        </w:rPr>
        <w:t xml:space="preserve">At times we – the readers - are invited to complete scenes, fill in the endings. </w:t>
      </w:r>
      <w:proofErr w:type="gramStart"/>
      <w:r w:rsidR="007771F5" w:rsidRPr="009D5F6F">
        <w:rPr>
          <w:sz w:val="28"/>
          <w:szCs w:val="28"/>
          <w:lang w:val="en-GB"/>
        </w:rPr>
        <w:t>Of course</w:t>
      </w:r>
      <w:proofErr w:type="gramEnd"/>
      <w:r w:rsidR="007771F5" w:rsidRPr="009D5F6F">
        <w:rPr>
          <w:sz w:val="28"/>
          <w:szCs w:val="28"/>
          <w:lang w:val="en-GB"/>
        </w:rPr>
        <w:t xml:space="preserve"> the last thing Foyle wants to do is charm with tidy wraps and cosy conclusions. We are never allowed sit back in comfort. These are unsettling trips, and </w:t>
      </w:r>
      <w:proofErr w:type="gramStart"/>
      <w:r w:rsidR="007771F5" w:rsidRPr="009D5F6F">
        <w:rPr>
          <w:sz w:val="28"/>
          <w:szCs w:val="28"/>
          <w:lang w:val="en-GB"/>
        </w:rPr>
        <w:t>more often than not</w:t>
      </w:r>
      <w:proofErr w:type="gramEnd"/>
      <w:r w:rsidR="00C715F4">
        <w:rPr>
          <w:sz w:val="28"/>
          <w:szCs w:val="28"/>
          <w:lang w:val="en-GB"/>
        </w:rPr>
        <w:t>,</w:t>
      </w:r>
      <w:r w:rsidR="007771F5" w:rsidRPr="009D5F6F">
        <w:rPr>
          <w:sz w:val="28"/>
          <w:szCs w:val="28"/>
          <w:lang w:val="en-GB"/>
        </w:rPr>
        <w:t xml:space="preserve"> we end up in places we </w:t>
      </w:r>
      <w:r w:rsidR="00695353">
        <w:rPr>
          <w:sz w:val="28"/>
          <w:szCs w:val="28"/>
          <w:lang w:val="en-GB"/>
        </w:rPr>
        <w:t>might</w:t>
      </w:r>
      <w:r w:rsidR="007771F5" w:rsidRPr="009D5F6F">
        <w:rPr>
          <w:sz w:val="28"/>
          <w:szCs w:val="28"/>
          <w:lang w:val="en-GB"/>
        </w:rPr>
        <w:t xml:space="preserve"> rather avoid. Such is Foyle’s confidence (and/or faith) in her reader, however, and in her own linguistic abilities, here masterfully suggestive, here like jolts of shock therapy cranked to eleven, we find ourselves filling in the white spaces, and completing the dark canvases. These are nightmare stories and as can be the way of nightmares, what we conjure ourselves is always going to be more frightening than what can be depicted by another.</w:t>
      </w:r>
    </w:p>
    <w:p w14:paraId="098F0972" w14:textId="77777777" w:rsidR="0000075E" w:rsidRPr="009D5F6F" w:rsidRDefault="0000075E" w:rsidP="000F60A3">
      <w:pPr>
        <w:spacing w:after="0" w:line="360" w:lineRule="auto"/>
        <w:jc w:val="both"/>
        <w:rPr>
          <w:sz w:val="28"/>
          <w:szCs w:val="28"/>
          <w:lang w:val="en-GB"/>
        </w:rPr>
      </w:pPr>
    </w:p>
    <w:p w14:paraId="2699AD73" w14:textId="54B4D2F9" w:rsidR="007A79F4" w:rsidRPr="009D5F6F" w:rsidRDefault="007A79F4" w:rsidP="000F60A3">
      <w:pPr>
        <w:spacing w:after="0" w:line="360" w:lineRule="auto"/>
        <w:jc w:val="both"/>
        <w:rPr>
          <w:sz w:val="28"/>
          <w:szCs w:val="28"/>
          <w:lang w:val="en-GB"/>
        </w:rPr>
      </w:pPr>
      <w:r w:rsidRPr="009D5F6F">
        <w:rPr>
          <w:sz w:val="28"/>
          <w:szCs w:val="28"/>
          <w:lang w:val="en-GB"/>
        </w:rPr>
        <w:t xml:space="preserve">You don’t have to read beyond the opening story </w:t>
      </w:r>
      <w:r w:rsidRPr="009D5F6F">
        <w:rPr>
          <w:b/>
          <w:bCs/>
          <w:sz w:val="28"/>
          <w:szCs w:val="28"/>
          <w:lang w:val="en-GB"/>
        </w:rPr>
        <w:t xml:space="preserve">A Bit Bold </w:t>
      </w:r>
      <w:proofErr w:type="gramStart"/>
      <w:r w:rsidRPr="009D5F6F">
        <w:rPr>
          <w:b/>
          <w:bCs/>
          <w:sz w:val="28"/>
          <w:szCs w:val="28"/>
          <w:lang w:val="en-GB"/>
        </w:rPr>
        <w:t>But</w:t>
      </w:r>
      <w:proofErr w:type="gramEnd"/>
      <w:r w:rsidRPr="009D5F6F">
        <w:rPr>
          <w:b/>
          <w:bCs/>
          <w:sz w:val="28"/>
          <w:szCs w:val="28"/>
          <w:lang w:val="en-GB"/>
        </w:rPr>
        <w:t xml:space="preserve"> Nice Really</w:t>
      </w:r>
      <w:r w:rsidRPr="009D5F6F">
        <w:rPr>
          <w:sz w:val="28"/>
          <w:szCs w:val="28"/>
          <w:lang w:val="en-GB"/>
        </w:rPr>
        <w:t xml:space="preserve"> to get a </w:t>
      </w:r>
      <w:r w:rsidR="007F3016" w:rsidRPr="009D5F6F">
        <w:rPr>
          <w:sz w:val="28"/>
          <w:szCs w:val="28"/>
          <w:lang w:val="en-GB"/>
        </w:rPr>
        <w:t>demonstration</w:t>
      </w:r>
      <w:r w:rsidRPr="009D5F6F">
        <w:rPr>
          <w:sz w:val="28"/>
          <w:szCs w:val="28"/>
          <w:lang w:val="en-GB"/>
        </w:rPr>
        <w:t xml:space="preserve"> of Foyle’s abilities. On the surface</w:t>
      </w:r>
      <w:r w:rsidR="00BF61B1">
        <w:rPr>
          <w:sz w:val="28"/>
          <w:szCs w:val="28"/>
          <w:lang w:val="en-GB"/>
        </w:rPr>
        <w:t>,</w:t>
      </w:r>
      <w:r w:rsidRPr="009D5F6F">
        <w:rPr>
          <w:sz w:val="28"/>
          <w:szCs w:val="28"/>
          <w:lang w:val="en-GB"/>
        </w:rPr>
        <w:t xml:space="preserve"> a story of two young sisters at their grandparents. There is </w:t>
      </w:r>
      <w:r w:rsidR="000A3BE3">
        <w:rPr>
          <w:sz w:val="28"/>
          <w:szCs w:val="28"/>
          <w:lang w:val="en-GB"/>
        </w:rPr>
        <w:t>chitter-</w:t>
      </w:r>
      <w:r w:rsidRPr="009D5F6F">
        <w:rPr>
          <w:sz w:val="28"/>
          <w:szCs w:val="28"/>
          <w:lang w:val="en-GB"/>
        </w:rPr>
        <w:t xml:space="preserve">chat, humour, a vague sense of unease. Yet, when it comes, the narrative swerve has the impact of a wrecking ball. Deft as it is sinister, the unfolding nightmare then proceeds masterfully, giving us just enough as the author puts her faith in the reader to complete the </w:t>
      </w:r>
      <w:r w:rsidR="00C4389B">
        <w:rPr>
          <w:sz w:val="28"/>
          <w:szCs w:val="28"/>
          <w:lang w:val="en-GB"/>
        </w:rPr>
        <w:t>picture</w:t>
      </w:r>
      <w:r w:rsidRPr="009D5F6F">
        <w:rPr>
          <w:sz w:val="28"/>
          <w:szCs w:val="28"/>
          <w:lang w:val="en-GB"/>
        </w:rPr>
        <w:t xml:space="preserve">.    </w:t>
      </w:r>
    </w:p>
    <w:p w14:paraId="5DB95F1D" w14:textId="476FC9B3" w:rsidR="007771F5" w:rsidRDefault="007771F5" w:rsidP="000F60A3">
      <w:pPr>
        <w:spacing w:after="0" w:line="360" w:lineRule="auto"/>
        <w:jc w:val="both"/>
        <w:rPr>
          <w:sz w:val="28"/>
          <w:szCs w:val="28"/>
          <w:lang w:val="en-GB"/>
        </w:rPr>
      </w:pPr>
    </w:p>
    <w:p w14:paraId="62DEA05A" w14:textId="77777777" w:rsidR="00CF211A" w:rsidRPr="009D5F6F" w:rsidRDefault="00CF211A" w:rsidP="000F60A3">
      <w:pPr>
        <w:spacing w:after="0" w:line="360" w:lineRule="auto"/>
        <w:jc w:val="both"/>
        <w:rPr>
          <w:sz w:val="28"/>
          <w:szCs w:val="28"/>
          <w:lang w:val="en-GB"/>
        </w:rPr>
      </w:pPr>
    </w:p>
    <w:p w14:paraId="2B82CE07" w14:textId="77777777" w:rsidR="007771F5" w:rsidRPr="009D5F6F" w:rsidRDefault="007771F5" w:rsidP="000F60A3">
      <w:pPr>
        <w:spacing w:after="0" w:line="360" w:lineRule="auto"/>
        <w:jc w:val="both"/>
        <w:rPr>
          <w:sz w:val="28"/>
          <w:szCs w:val="28"/>
          <w:lang w:val="en-GB"/>
        </w:rPr>
      </w:pPr>
    </w:p>
    <w:p w14:paraId="558DC362" w14:textId="67140A7C" w:rsidR="005922FE" w:rsidRPr="009D5F6F" w:rsidRDefault="005922FE" w:rsidP="000F60A3">
      <w:pPr>
        <w:spacing w:after="0" w:line="360" w:lineRule="auto"/>
        <w:jc w:val="both"/>
        <w:rPr>
          <w:sz w:val="28"/>
          <w:szCs w:val="28"/>
          <w:lang w:val="en-GB"/>
        </w:rPr>
      </w:pPr>
      <w:r w:rsidRPr="009D5F6F">
        <w:rPr>
          <w:sz w:val="28"/>
          <w:szCs w:val="28"/>
          <w:lang w:val="en-GB"/>
        </w:rPr>
        <w:lastRenderedPageBreak/>
        <w:t xml:space="preserve">The wonderful British mythologist, Martin Shaw, talks about story not so much in terms of what is it about or what has happened; the important question for </w:t>
      </w:r>
      <w:r w:rsidR="0002264A">
        <w:rPr>
          <w:sz w:val="28"/>
          <w:szCs w:val="28"/>
          <w:lang w:val="en-GB"/>
        </w:rPr>
        <w:t>Shaw</w:t>
      </w:r>
      <w:r w:rsidRPr="009D5F6F">
        <w:rPr>
          <w:sz w:val="28"/>
          <w:szCs w:val="28"/>
          <w:lang w:val="en-GB"/>
        </w:rPr>
        <w:t xml:space="preserve"> is where </w:t>
      </w:r>
      <w:proofErr w:type="gramStart"/>
      <w:r w:rsidRPr="009D5F6F">
        <w:rPr>
          <w:sz w:val="28"/>
          <w:szCs w:val="28"/>
          <w:lang w:val="en-GB"/>
        </w:rPr>
        <w:t>do you find</w:t>
      </w:r>
      <w:proofErr w:type="gramEnd"/>
      <w:r w:rsidRPr="009D5F6F">
        <w:rPr>
          <w:sz w:val="28"/>
          <w:szCs w:val="28"/>
          <w:lang w:val="en-GB"/>
        </w:rPr>
        <w:t xml:space="preserve"> yourself in a story. The exciting thing about an </w:t>
      </w:r>
      <w:proofErr w:type="spellStart"/>
      <w:r w:rsidR="00EA05B5">
        <w:rPr>
          <w:sz w:val="28"/>
          <w:szCs w:val="28"/>
          <w:lang w:val="en-GB"/>
        </w:rPr>
        <w:t>Órfhlaith</w:t>
      </w:r>
      <w:proofErr w:type="spellEnd"/>
      <w:r w:rsidRPr="009D5F6F">
        <w:rPr>
          <w:sz w:val="28"/>
          <w:szCs w:val="28"/>
          <w:lang w:val="en-GB"/>
        </w:rPr>
        <w:t xml:space="preserve"> Foyle story for me is that you can never be fully sure where you are. It’s that prevailing unease, that sense of mystery, that </w:t>
      </w:r>
      <w:proofErr w:type="gramStart"/>
      <w:r w:rsidRPr="009D5F6F">
        <w:rPr>
          <w:sz w:val="28"/>
          <w:szCs w:val="28"/>
          <w:lang w:val="en-GB"/>
        </w:rPr>
        <w:t>particular energy</w:t>
      </w:r>
      <w:proofErr w:type="gramEnd"/>
      <w:r w:rsidRPr="009D5F6F">
        <w:rPr>
          <w:sz w:val="28"/>
          <w:szCs w:val="28"/>
          <w:lang w:val="en-GB"/>
        </w:rPr>
        <w:t xml:space="preserve"> she manages to conjure that endows </w:t>
      </w:r>
      <w:r w:rsidR="00907A3E">
        <w:rPr>
          <w:sz w:val="28"/>
          <w:szCs w:val="28"/>
          <w:lang w:val="en-GB"/>
        </w:rPr>
        <w:t>the</w:t>
      </w:r>
      <w:r w:rsidRPr="009D5F6F">
        <w:rPr>
          <w:sz w:val="28"/>
          <w:szCs w:val="28"/>
          <w:lang w:val="en-GB"/>
        </w:rPr>
        <w:t xml:space="preserve"> writing with urgency, intensity, and makes it so captivating. </w:t>
      </w:r>
    </w:p>
    <w:p w14:paraId="605725F7" w14:textId="77777777" w:rsidR="00495A21" w:rsidRPr="009D5F6F" w:rsidRDefault="00495A21" w:rsidP="000F60A3">
      <w:pPr>
        <w:spacing w:after="0" w:line="360" w:lineRule="auto"/>
        <w:jc w:val="both"/>
        <w:rPr>
          <w:sz w:val="28"/>
          <w:szCs w:val="28"/>
          <w:lang w:val="en-GB"/>
        </w:rPr>
      </w:pPr>
    </w:p>
    <w:p w14:paraId="32D2DAFC" w14:textId="5D636D61" w:rsidR="004C7A9B" w:rsidRDefault="00495A21" w:rsidP="000F60A3">
      <w:pPr>
        <w:spacing w:after="0" w:line="360" w:lineRule="auto"/>
        <w:jc w:val="both"/>
        <w:rPr>
          <w:sz w:val="28"/>
          <w:szCs w:val="28"/>
          <w:lang w:val="en-GB"/>
        </w:rPr>
      </w:pPr>
      <w:r w:rsidRPr="009D5F6F">
        <w:rPr>
          <w:sz w:val="28"/>
          <w:szCs w:val="28"/>
          <w:lang w:val="en-GB"/>
        </w:rPr>
        <w:t>Imagination is doing so much work in Foyle’s writing. And it is almost always in service to story.</w:t>
      </w:r>
      <w:r w:rsidR="00B35AD2">
        <w:rPr>
          <w:sz w:val="28"/>
          <w:szCs w:val="28"/>
          <w:lang w:val="en-GB"/>
        </w:rPr>
        <w:t xml:space="preserve"> </w:t>
      </w:r>
      <w:r w:rsidRPr="009D5F6F">
        <w:rPr>
          <w:sz w:val="28"/>
          <w:szCs w:val="28"/>
          <w:lang w:val="en-GB"/>
        </w:rPr>
        <w:t xml:space="preserve">The prose has an emotional economy that is utterly beguiling. The characters are, to a man, woman, and child, damaged, broken, shattered people. They have been dragged, stripped bare, ripped apart and must forage in the scrap heap for what little remains of their fragile psyches. Altogether then, it makes for a set of encounters, relationships, </w:t>
      </w:r>
      <w:proofErr w:type="gramStart"/>
      <w:r w:rsidRPr="009D5F6F">
        <w:rPr>
          <w:sz w:val="28"/>
          <w:szCs w:val="28"/>
          <w:lang w:val="en-GB"/>
        </w:rPr>
        <w:t>situations</w:t>
      </w:r>
      <w:proofErr w:type="gramEnd"/>
      <w:r w:rsidRPr="009D5F6F">
        <w:rPr>
          <w:sz w:val="28"/>
          <w:szCs w:val="28"/>
          <w:lang w:val="en-GB"/>
        </w:rPr>
        <w:t xml:space="preserve"> and circumstances that pares back the skin, open flesh, and exposes a dark heart or what has once passed for one. These are raw, strange, necessary stories, deep immersions into the psyche replete with narratives deployed with an energy as persuasive as they are inevitable. And if there is something to be gleaned from Foyle’s broken characters it is that, for some of us</w:t>
      </w:r>
      <w:r w:rsidR="002A617E">
        <w:rPr>
          <w:sz w:val="28"/>
          <w:szCs w:val="28"/>
          <w:lang w:val="en-GB"/>
        </w:rPr>
        <w:t xml:space="preserve"> an</w:t>
      </w:r>
      <w:r w:rsidR="003823AC">
        <w:rPr>
          <w:sz w:val="28"/>
          <w:szCs w:val="28"/>
          <w:lang w:val="en-GB"/>
        </w:rPr>
        <w:t>yway</w:t>
      </w:r>
      <w:r w:rsidRPr="009D5F6F">
        <w:rPr>
          <w:sz w:val="28"/>
          <w:szCs w:val="28"/>
          <w:lang w:val="en-GB"/>
        </w:rPr>
        <w:t>, every day is the first day.</w:t>
      </w:r>
    </w:p>
    <w:p w14:paraId="5B16C091" w14:textId="2C76EF53" w:rsidR="00CD2CD0" w:rsidRPr="009D5F6F" w:rsidRDefault="00CD2CD0" w:rsidP="00CD2CD0">
      <w:pPr>
        <w:spacing w:after="0" w:line="360" w:lineRule="auto"/>
        <w:jc w:val="both"/>
        <w:rPr>
          <w:sz w:val="28"/>
          <w:szCs w:val="28"/>
          <w:lang w:val="en-GB"/>
        </w:rPr>
      </w:pPr>
    </w:p>
    <w:p w14:paraId="5F8E0022" w14:textId="7EDDFC4D" w:rsidR="005922FE" w:rsidRPr="009D5F6F" w:rsidRDefault="005922FE" w:rsidP="000F60A3">
      <w:pPr>
        <w:spacing w:after="0" w:line="360" w:lineRule="auto"/>
        <w:jc w:val="both"/>
        <w:rPr>
          <w:sz w:val="28"/>
          <w:szCs w:val="28"/>
          <w:lang w:val="en-GB"/>
        </w:rPr>
      </w:pPr>
      <w:r w:rsidRPr="009D5F6F">
        <w:rPr>
          <w:sz w:val="28"/>
          <w:szCs w:val="28"/>
          <w:lang w:val="en-GB"/>
        </w:rPr>
        <w:t xml:space="preserve">It’s not all doom. There’s a wonderful note of possibility, of hope, in the tender exchanges that conclude </w:t>
      </w:r>
      <w:r w:rsidRPr="009D5F6F">
        <w:rPr>
          <w:b/>
          <w:bCs/>
          <w:sz w:val="28"/>
          <w:szCs w:val="28"/>
          <w:lang w:val="en-GB"/>
        </w:rPr>
        <w:t>It Can Be Good</w:t>
      </w:r>
      <w:r w:rsidRPr="009D5F6F">
        <w:rPr>
          <w:sz w:val="28"/>
          <w:szCs w:val="28"/>
          <w:lang w:val="en-GB"/>
        </w:rPr>
        <w:t>. Foyle’s trademark mischievous</w:t>
      </w:r>
      <w:r w:rsidR="001B5349">
        <w:rPr>
          <w:sz w:val="28"/>
          <w:szCs w:val="28"/>
          <w:lang w:val="en-GB"/>
        </w:rPr>
        <w:t>ness</w:t>
      </w:r>
      <w:r w:rsidRPr="009D5F6F">
        <w:rPr>
          <w:sz w:val="28"/>
          <w:szCs w:val="28"/>
          <w:lang w:val="en-GB"/>
        </w:rPr>
        <w:t xml:space="preserve"> is very much to the fore in </w:t>
      </w:r>
      <w:r w:rsidR="00502A94">
        <w:rPr>
          <w:sz w:val="28"/>
          <w:szCs w:val="28"/>
          <w:lang w:val="en-GB"/>
        </w:rPr>
        <w:t xml:space="preserve">the </w:t>
      </w:r>
      <w:r w:rsidRPr="009D5F6F">
        <w:rPr>
          <w:sz w:val="28"/>
          <w:szCs w:val="28"/>
          <w:lang w:val="en-GB"/>
        </w:rPr>
        <w:t>Dylan Thomas</w:t>
      </w:r>
      <w:r w:rsidR="001B5349">
        <w:rPr>
          <w:sz w:val="28"/>
          <w:szCs w:val="28"/>
          <w:lang w:val="en-GB"/>
        </w:rPr>
        <w:t>-</w:t>
      </w:r>
      <w:r w:rsidRPr="009D5F6F">
        <w:rPr>
          <w:sz w:val="28"/>
          <w:szCs w:val="28"/>
          <w:lang w:val="en-GB"/>
        </w:rPr>
        <w:t xml:space="preserve">inspired bar story </w:t>
      </w:r>
      <w:r w:rsidRPr="009D5F6F">
        <w:rPr>
          <w:b/>
          <w:bCs/>
          <w:sz w:val="28"/>
          <w:szCs w:val="28"/>
          <w:lang w:val="en-GB"/>
        </w:rPr>
        <w:t>Dear Dylan</w:t>
      </w:r>
      <w:r w:rsidRPr="009D5F6F">
        <w:rPr>
          <w:sz w:val="28"/>
          <w:szCs w:val="28"/>
          <w:lang w:val="en-GB"/>
        </w:rPr>
        <w:t xml:space="preserve">.  </w:t>
      </w:r>
    </w:p>
    <w:p w14:paraId="09A19189" w14:textId="57EB2413" w:rsidR="005B7D65" w:rsidRPr="009D5F6F" w:rsidRDefault="005B7D65" w:rsidP="005B7D65">
      <w:pPr>
        <w:spacing w:after="0" w:line="360" w:lineRule="auto"/>
        <w:jc w:val="both"/>
        <w:rPr>
          <w:sz w:val="28"/>
          <w:szCs w:val="28"/>
          <w:lang w:val="en-GB"/>
        </w:rPr>
      </w:pPr>
      <w:r w:rsidRPr="009D5F6F">
        <w:rPr>
          <w:sz w:val="28"/>
          <w:szCs w:val="28"/>
          <w:lang w:val="en-GB"/>
        </w:rPr>
        <w:t>A</w:t>
      </w:r>
      <w:r w:rsidR="003823AC">
        <w:rPr>
          <w:sz w:val="28"/>
          <w:szCs w:val="28"/>
          <w:lang w:val="en-GB"/>
        </w:rPr>
        <w:t>nd a</w:t>
      </w:r>
      <w:r w:rsidRPr="009D5F6F">
        <w:rPr>
          <w:sz w:val="28"/>
          <w:szCs w:val="28"/>
          <w:lang w:val="en-GB"/>
        </w:rPr>
        <w:t xml:space="preserve"> </w:t>
      </w:r>
      <w:proofErr w:type="gramStart"/>
      <w:r w:rsidRPr="009D5F6F">
        <w:rPr>
          <w:sz w:val="28"/>
          <w:szCs w:val="28"/>
          <w:lang w:val="en-GB"/>
        </w:rPr>
        <w:t>breezy tone steps</w:t>
      </w:r>
      <w:proofErr w:type="gramEnd"/>
      <w:r w:rsidRPr="009D5F6F">
        <w:rPr>
          <w:sz w:val="28"/>
          <w:szCs w:val="28"/>
          <w:lang w:val="en-GB"/>
        </w:rPr>
        <w:t xml:space="preserve"> right up to the gates of hell as Eva Braun dares to defy in the sublime highwire act of a story that is </w:t>
      </w:r>
      <w:r w:rsidRPr="009D5F6F">
        <w:rPr>
          <w:b/>
          <w:bCs/>
          <w:sz w:val="28"/>
          <w:szCs w:val="28"/>
          <w:lang w:val="en-GB"/>
        </w:rPr>
        <w:t>Frau Hitler</w:t>
      </w:r>
      <w:r w:rsidRPr="009D5F6F">
        <w:rPr>
          <w:sz w:val="28"/>
          <w:szCs w:val="28"/>
          <w:lang w:val="en-GB"/>
        </w:rPr>
        <w:t xml:space="preserve">. </w:t>
      </w:r>
    </w:p>
    <w:p w14:paraId="30ECCE33" w14:textId="5EE0BCD2" w:rsidR="00E46545" w:rsidRPr="009D5F6F" w:rsidRDefault="00E46545" w:rsidP="000F60A3">
      <w:pPr>
        <w:spacing w:after="0" w:line="360" w:lineRule="auto"/>
        <w:jc w:val="both"/>
        <w:rPr>
          <w:sz w:val="28"/>
          <w:szCs w:val="28"/>
          <w:lang w:val="en-GB"/>
        </w:rPr>
      </w:pPr>
      <w:r w:rsidRPr="009D5F6F">
        <w:rPr>
          <w:sz w:val="28"/>
          <w:szCs w:val="28"/>
          <w:lang w:val="en-GB"/>
        </w:rPr>
        <w:lastRenderedPageBreak/>
        <w:t xml:space="preserve">Time and time again this </w:t>
      </w:r>
      <w:proofErr w:type="gramStart"/>
      <w:r w:rsidRPr="009D5F6F">
        <w:rPr>
          <w:sz w:val="28"/>
          <w:szCs w:val="28"/>
          <w:lang w:val="en-GB"/>
        </w:rPr>
        <w:t>is</w:t>
      </w:r>
      <w:proofErr w:type="gramEnd"/>
      <w:r w:rsidRPr="009D5F6F">
        <w:rPr>
          <w:sz w:val="28"/>
          <w:szCs w:val="28"/>
          <w:lang w:val="en-GB"/>
        </w:rPr>
        <w:t xml:space="preserve"> what Foyle manages. A highwire </w:t>
      </w:r>
      <w:proofErr w:type="gramStart"/>
      <w:r w:rsidRPr="009D5F6F">
        <w:rPr>
          <w:sz w:val="28"/>
          <w:szCs w:val="28"/>
          <w:lang w:val="en-GB"/>
        </w:rPr>
        <w:t>act</w:t>
      </w:r>
      <w:proofErr w:type="gramEnd"/>
      <w:r w:rsidRPr="009D5F6F">
        <w:rPr>
          <w:sz w:val="28"/>
          <w:szCs w:val="28"/>
          <w:lang w:val="en-GB"/>
        </w:rPr>
        <w:t xml:space="preserve">. Ache and edge. Humour and pathos. Vigour and sass. The exalted and </w:t>
      </w:r>
      <w:r w:rsidR="006D25F4" w:rsidRPr="009D5F6F">
        <w:rPr>
          <w:sz w:val="28"/>
          <w:szCs w:val="28"/>
          <w:lang w:val="en-GB"/>
        </w:rPr>
        <w:t xml:space="preserve">the </w:t>
      </w:r>
      <w:r w:rsidRPr="009D5F6F">
        <w:rPr>
          <w:sz w:val="28"/>
          <w:szCs w:val="28"/>
          <w:lang w:val="en-GB"/>
        </w:rPr>
        <w:t xml:space="preserve">base. The spiritual and carnal. The tender and </w:t>
      </w:r>
      <w:r w:rsidR="005142BD">
        <w:rPr>
          <w:sz w:val="28"/>
          <w:szCs w:val="28"/>
          <w:lang w:val="en-GB"/>
        </w:rPr>
        <w:t xml:space="preserve">the </w:t>
      </w:r>
      <w:r w:rsidRPr="009D5F6F">
        <w:rPr>
          <w:sz w:val="28"/>
          <w:szCs w:val="28"/>
          <w:lang w:val="en-GB"/>
        </w:rPr>
        <w:t xml:space="preserve">grotesque. </w:t>
      </w:r>
    </w:p>
    <w:p w14:paraId="1996A6E6" w14:textId="77777777" w:rsidR="00020CD8" w:rsidRPr="009D5F6F" w:rsidRDefault="00020CD8" w:rsidP="000F60A3">
      <w:pPr>
        <w:spacing w:after="0" w:line="360" w:lineRule="auto"/>
        <w:jc w:val="both"/>
        <w:rPr>
          <w:sz w:val="28"/>
          <w:szCs w:val="28"/>
          <w:lang w:val="en-GB"/>
        </w:rPr>
      </w:pPr>
    </w:p>
    <w:p w14:paraId="65A7EF0B" w14:textId="39F11FCA" w:rsidR="005922FE" w:rsidRPr="009D5F6F" w:rsidRDefault="005922FE" w:rsidP="000F60A3">
      <w:pPr>
        <w:spacing w:after="0" w:line="360" w:lineRule="auto"/>
        <w:jc w:val="both"/>
        <w:rPr>
          <w:sz w:val="28"/>
          <w:szCs w:val="28"/>
          <w:lang w:val="en-GB"/>
        </w:rPr>
      </w:pPr>
      <w:r w:rsidRPr="009D5F6F">
        <w:rPr>
          <w:sz w:val="28"/>
          <w:szCs w:val="28"/>
          <w:lang w:val="en-GB"/>
        </w:rPr>
        <w:t>And I can</w:t>
      </w:r>
      <w:r w:rsidR="0045290D">
        <w:rPr>
          <w:sz w:val="28"/>
          <w:szCs w:val="28"/>
          <w:lang w:val="en-GB"/>
        </w:rPr>
        <w:t>no</w:t>
      </w:r>
      <w:r w:rsidRPr="009D5F6F">
        <w:rPr>
          <w:sz w:val="28"/>
          <w:szCs w:val="28"/>
          <w:lang w:val="en-GB"/>
        </w:rPr>
        <w:t>t go way today without mention of food. Every time I took up this book within a few pages, as well as being terrified, I became very hungry.</w:t>
      </w:r>
    </w:p>
    <w:p w14:paraId="6AF86028" w14:textId="024ACFF8" w:rsidR="005922FE" w:rsidRPr="009D5F6F" w:rsidRDefault="00036646" w:rsidP="000F60A3">
      <w:pPr>
        <w:spacing w:after="0" w:line="360" w:lineRule="auto"/>
        <w:jc w:val="both"/>
        <w:rPr>
          <w:sz w:val="28"/>
          <w:szCs w:val="28"/>
          <w:lang w:val="en-GB"/>
        </w:rPr>
      </w:pPr>
      <w:r w:rsidRPr="009D5F6F">
        <w:rPr>
          <w:sz w:val="28"/>
          <w:szCs w:val="28"/>
          <w:lang w:val="en-GB"/>
        </w:rPr>
        <w:t xml:space="preserve">Here is the merest sample from the goodies in store for the food-loving reader: </w:t>
      </w:r>
    </w:p>
    <w:p w14:paraId="184AC034" w14:textId="4B027C52" w:rsidR="00FF1027" w:rsidRPr="009D5F6F" w:rsidRDefault="005A5453" w:rsidP="000F60A3">
      <w:pPr>
        <w:spacing w:after="0" w:line="360" w:lineRule="auto"/>
        <w:jc w:val="both"/>
        <w:rPr>
          <w:sz w:val="28"/>
          <w:szCs w:val="28"/>
          <w:lang w:val="en-GB"/>
        </w:rPr>
      </w:pPr>
      <w:r w:rsidRPr="009D5F6F">
        <w:rPr>
          <w:sz w:val="28"/>
          <w:szCs w:val="28"/>
          <w:lang w:val="en-GB"/>
        </w:rPr>
        <w:t>Roast poultry</w:t>
      </w:r>
      <w:r w:rsidR="004803ED" w:rsidRPr="009D5F6F">
        <w:rPr>
          <w:sz w:val="28"/>
          <w:szCs w:val="28"/>
          <w:lang w:val="en-GB"/>
        </w:rPr>
        <w:t xml:space="preserve">, fatted cow, coffee mousse, raspberry trifle, baklava, </w:t>
      </w:r>
      <w:r w:rsidR="00E24FD8" w:rsidRPr="009D5F6F">
        <w:rPr>
          <w:sz w:val="28"/>
          <w:szCs w:val="28"/>
          <w:lang w:val="en-GB"/>
        </w:rPr>
        <w:t xml:space="preserve">nougat, halva, dates, almonds, honey and cardamon; </w:t>
      </w:r>
      <w:r w:rsidR="000A35A9" w:rsidRPr="009D5F6F">
        <w:rPr>
          <w:sz w:val="28"/>
          <w:szCs w:val="28"/>
          <w:lang w:val="en-GB"/>
        </w:rPr>
        <w:t>shortcake, haggis, boiled meat with potatoes</w:t>
      </w:r>
      <w:r w:rsidR="005C6BAA" w:rsidRPr="009D5F6F">
        <w:rPr>
          <w:sz w:val="28"/>
          <w:szCs w:val="28"/>
          <w:lang w:val="en-GB"/>
        </w:rPr>
        <w:t xml:space="preserve">. A spatchcocked cub, roast carrots, a bed of </w:t>
      </w:r>
      <w:proofErr w:type="spellStart"/>
      <w:r w:rsidR="002068E1" w:rsidRPr="009D5F6F">
        <w:rPr>
          <w:sz w:val="28"/>
          <w:szCs w:val="28"/>
          <w:lang w:val="en-GB"/>
        </w:rPr>
        <w:t>nsima</w:t>
      </w:r>
      <w:proofErr w:type="spellEnd"/>
      <w:r w:rsidR="002068E1" w:rsidRPr="009D5F6F">
        <w:rPr>
          <w:sz w:val="28"/>
          <w:szCs w:val="28"/>
          <w:lang w:val="en-GB"/>
        </w:rPr>
        <w:t xml:space="preserve"> porridge. </w:t>
      </w:r>
      <w:r w:rsidR="00877DDF" w:rsidRPr="009D5F6F">
        <w:rPr>
          <w:sz w:val="28"/>
          <w:szCs w:val="28"/>
          <w:lang w:val="en-GB"/>
        </w:rPr>
        <w:t xml:space="preserve">Tomatoes; </w:t>
      </w:r>
      <w:r w:rsidR="00192350" w:rsidRPr="009D5F6F">
        <w:rPr>
          <w:sz w:val="28"/>
          <w:szCs w:val="28"/>
          <w:lang w:val="en-GB"/>
        </w:rPr>
        <w:t xml:space="preserve">aubergines with fresh mint and cheese; </w:t>
      </w:r>
      <w:r w:rsidR="00FF123B">
        <w:rPr>
          <w:sz w:val="28"/>
          <w:szCs w:val="28"/>
          <w:lang w:val="en-GB"/>
        </w:rPr>
        <w:t>s</w:t>
      </w:r>
      <w:r w:rsidR="00EF2FE8" w:rsidRPr="009D5F6F">
        <w:rPr>
          <w:sz w:val="28"/>
          <w:szCs w:val="28"/>
          <w:lang w:val="en-GB"/>
        </w:rPr>
        <w:t xml:space="preserve">ardines and wine; </w:t>
      </w:r>
      <w:r w:rsidR="00FF123B">
        <w:rPr>
          <w:sz w:val="28"/>
          <w:szCs w:val="28"/>
          <w:lang w:val="en-GB"/>
        </w:rPr>
        <w:t>p</w:t>
      </w:r>
      <w:r w:rsidR="0011093E" w:rsidRPr="009D5F6F">
        <w:rPr>
          <w:sz w:val="28"/>
          <w:szCs w:val="28"/>
          <w:lang w:val="en-GB"/>
        </w:rPr>
        <w:t>lates of eggs</w:t>
      </w:r>
      <w:r w:rsidR="003F60C7" w:rsidRPr="009D5F6F">
        <w:rPr>
          <w:sz w:val="28"/>
          <w:szCs w:val="28"/>
          <w:lang w:val="en-GB"/>
        </w:rPr>
        <w:t>;</w:t>
      </w:r>
      <w:r w:rsidR="008A3E1E" w:rsidRPr="009D5F6F">
        <w:rPr>
          <w:sz w:val="28"/>
          <w:szCs w:val="28"/>
          <w:lang w:val="en-GB"/>
        </w:rPr>
        <w:t xml:space="preserve"> </w:t>
      </w:r>
      <w:r w:rsidR="00FF123B">
        <w:rPr>
          <w:sz w:val="28"/>
          <w:szCs w:val="28"/>
          <w:lang w:val="en-GB"/>
        </w:rPr>
        <w:t>m</w:t>
      </w:r>
      <w:r w:rsidR="00A160AB" w:rsidRPr="009D5F6F">
        <w:rPr>
          <w:sz w:val="28"/>
          <w:szCs w:val="28"/>
          <w:lang w:val="en-GB"/>
        </w:rPr>
        <w:t>orello cherry jam</w:t>
      </w:r>
      <w:r w:rsidR="00FF123B">
        <w:rPr>
          <w:sz w:val="28"/>
          <w:szCs w:val="28"/>
          <w:lang w:val="en-GB"/>
        </w:rPr>
        <w:t xml:space="preserve">… </w:t>
      </w:r>
      <w:r w:rsidR="00FF1027" w:rsidRPr="009D5F6F">
        <w:rPr>
          <w:sz w:val="28"/>
          <w:szCs w:val="28"/>
          <w:lang w:val="en-GB"/>
        </w:rPr>
        <w:t xml:space="preserve">Interested readers should </w:t>
      </w:r>
      <w:r w:rsidR="00781727" w:rsidRPr="009D5F6F">
        <w:rPr>
          <w:sz w:val="28"/>
          <w:szCs w:val="28"/>
          <w:lang w:val="en-GB"/>
        </w:rPr>
        <w:t>direct themselves</w:t>
      </w:r>
      <w:r w:rsidR="00FF1027" w:rsidRPr="009D5F6F">
        <w:rPr>
          <w:sz w:val="28"/>
          <w:szCs w:val="28"/>
          <w:lang w:val="en-GB"/>
        </w:rPr>
        <w:t xml:space="preserve"> to the story </w:t>
      </w:r>
      <w:r w:rsidR="00FF1027" w:rsidRPr="009D5F6F">
        <w:rPr>
          <w:b/>
          <w:bCs/>
          <w:sz w:val="28"/>
          <w:szCs w:val="28"/>
          <w:lang w:val="en-GB"/>
        </w:rPr>
        <w:t xml:space="preserve">Hail the Great Samosa </w:t>
      </w:r>
      <w:r w:rsidR="00FF1027" w:rsidRPr="009D5F6F">
        <w:rPr>
          <w:sz w:val="28"/>
          <w:szCs w:val="28"/>
          <w:lang w:val="en-GB"/>
        </w:rPr>
        <w:t>for more.</w:t>
      </w:r>
    </w:p>
    <w:p w14:paraId="6E649963" w14:textId="77777777" w:rsidR="00F5073F" w:rsidRPr="009D5F6F" w:rsidRDefault="00F5073F" w:rsidP="000F60A3">
      <w:pPr>
        <w:spacing w:after="0" w:line="360" w:lineRule="auto"/>
        <w:jc w:val="both"/>
        <w:rPr>
          <w:sz w:val="28"/>
          <w:szCs w:val="28"/>
          <w:lang w:val="en-GB"/>
        </w:rPr>
      </w:pPr>
    </w:p>
    <w:p w14:paraId="07C50A15" w14:textId="77777777" w:rsidR="00722EDA" w:rsidRDefault="00722EDA" w:rsidP="000F60A3">
      <w:pPr>
        <w:spacing w:after="0" w:line="360" w:lineRule="auto"/>
        <w:jc w:val="both"/>
        <w:rPr>
          <w:sz w:val="28"/>
          <w:szCs w:val="28"/>
          <w:lang w:val="en-GB"/>
        </w:rPr>
      </w:pPr>
      <w:r w:rsidRPr="009D5F6F">
        <w:rPr>
          <w:sz w:val="28"/>
          <w:szCs w:val="28"/>
          <w:lang w:val="en-GB"/>
        </w:rPr>
        <w:t xml:space="preserve">Foyle’s characters hover in a no-man’s land between being and not </w:t>
      </w:r>
      <w:proofErr w:type="gramStart"/>
      <w:r w:rsidRPr="009D5F6F">
        <w:rPr>
          <w:sz w:val="28"/>
          <w:szCs w:val="28"/>
          <w:lang w:val="en-GB"/>
        </w:rPr>
        <w:t>being;</w:t>
      </w:r>
      <w:proofErr w:type="gramEnd"/>
      <w:r w:rsidRPr="009D5F6F">
        <w:rPr>
          <w:sz w:val="28"/>
          <w:szCs w:val="28"/>
          <w:lang w:val="en-GB"/>
        </w:rPr>
        <w:t xml:space="preserve"> captivity and release; </w:t>
      </w:r>
      <w:r>
        <w:rPr>
          <w:sz w:val="28"/>
          <w:szCs w:val="28"/>
          <w:lang w:val="en-GB"/>
        </w:rPr>
        <w:t>departure</w:t>
      </w:r>
      <w:r w:rsidRPr="009D5F6F">
        <w:rPr>
          <w:sz w:val="28"/>
          <w:szCs w:val="28"/>
          <w:lang w:val="en-GB"/>
        </w:rPr>
        <w:t xml:space="preserve"> and return. It’s almost as though they do not know how to possess themselves, and it is within these ambiguous states of uncertainty and isolation and </w:t>
      </w:r>
      <w:proofErr w:type="gramStart"/>
      <w:r w:rsidRPr="009D5F6F">
        <w:rPr>
          <w:sz w:val="28"/>
          <w:szCs w:val="28"/>
          <w:lang w:val="en-GB"/>
        </w:rPr>
        <w:t>not-knowing</w:t>
      </w:r>
      <w:proofErr w:type="gramEnd"/>
      <w:r w:rsidRPr="009D5F6F">
        <w:rPr>
          <w:sz w:val="28"/>
          <w:szCs w:val="28"/>
          <w:lang w:val="en-GB"/>
        </w:rPr>
        <w:t xml:space="preserve"> that Foyle conjures remarkable fictions…</w:t>
      </w:r>
      <w:r>
        <w:rPr>
          <w:sz w:val="28"/>
          <w:szCs w:val="28"/>
          <w:lang w:val="en-GB"/>
        </w:rPr>
        <w:t xml:space="preserve"> </w:t>
      </w:r>
    </w:p>
    <w:p w14:paraId="11A603CB" w14:textId="77777777" w:rsidR="00EA05B5" w:rsidRDefault="00EA05B5" w:rsidP="000F60A3">
      <w:pPr>
        <w:spacing w:after="0" w:line="360" w:lineRule="auto"/>
        <w:jc w:val="both"/>
        <w:rPr>
          <w:sz w:val="28"/>
          <w:szCs w:val="28"/>
          <w:lang w:val="en-GB"/>
        </w:rPr>
      </w:pPr>
    </w:p>
    <w:p w14:paraId="120B294A" w14:textId="4991535F" w:rsidR="007771F5" w:rsidRPr="009D5F6F" w:rsidRDefault="00C070A7" w:rsidP="000F60A3">
      <w:pPr>
        <w:spacing w:after="0" w:line="360" w:lineRule="auto"/>
        <w:jc w:val="both"/>
        <w:rPr>
          <w:sz w:val="28"/>
          <w:szCs w:val="28"/>
          <w:lang w:val="en-GB"/>
        </w:rPr>
      </w:pPr>
      <w:r w:rsidRPr="009D5F6F">
        <w:rPr>
          <w:sz w:val="28"/>
          <w:szCs w:val="28"/>
          <w:lang w:val="en-GB"/>
        </w:rPr>
        <w:t>All of w</w:t>
      </w:r>
      <w:r w:rsidR="007771F5" w:rsidRPr="009D5F6F">
        <w:rPr>
          <w:sz w:val="28"/>
          <w:szCs w:val="28"/>
          <w:lang w:val="en-GB"/>
        </w:rPr>
        <w:t xml:space="preserve">hich sends me back to a line used to describe someone in a very early </w:t>
      </w:r>
      <w:proofErr w:type="spellStart"/>
      <w:r w:rsidR="00EA05B5">
        <w:rPr>
          <w:sz w:val="28"/>
          <w:szCs w:val="28"/>
          <w:lang w:val="en-GB"/>
        </w:rPr>
        <w:t>Órfhlaith</w:t>
      </w:r>
      <w:proofErr w:type="spellEnd"/>
      <w:r w:rsidR="00EA05B5" w:rsidRPr="009D5F6F">
        <w:rPr>
          <w:sz w:val="28"/>
          <w:szCs w:val="28"/>
          <w:lang w:val="en-GB"/>
        </w:rPr>
        <w:t xml:space="preserve"> </w:t>
      </w:r>
      <w:r w:rsidR="007771F5" w:rsidRPr="009D5F6F">
        <w:rPr>
          <w:sz w:val="28"/>
          <w:szCs w:val="28"/>
          <w:lang w:val="en-GB"/>
        </w:rPr>
        <w:t>Foyle story: a someone who is described as having pathos and a shiver of gore.</w:t>
      </w:r>
      <w:r w:rsidR="007771F5" w:rsidRPr="009D5F6F">
        <w:rPr>
          <w:b/>
          <w:bCs/>
          <w:sz w:val="28"/>
          <w:szCs w:val="28"/>
          <w:lang w:val="en-GB"/>
        </w:rPr>
        <w:t xml:space="preserve"> </w:t>
      </w:r>
      <w:r w:rsidR="007771F5" w:rsidRPr="009D5F6F">
        <w:rPr>
          <w:sz w:val="28"/>
          <w:szCs w:val="28"/>
          <w:lang w:val="en-GB"/>
        </w:rPr>
        <w:t xml:space="preserve">O Foyle is not a well-behaved writer and I applaud and admire her for it. Go on, then, take a risk. Dare yourselves to seek out these </w:t>
      </w:r>
      <w:r w:rsidR="006855CE">
        <w:rPr>
          <w:sz w:val="28"/>
          <w:szCs w:val="28"/>
          <w:lang w:val="en-GB"/>
        </w:rPr>
        <w:t xml:space="preserve">intriguingly </w:t>
      </w:r>
      <w:r w:rsidR="002A43C7">
        <w:rPr>
          <w:sz w:val="28"/>
          <w:szCs w:val="28"/>
          <w:lang w:val="en-GB"/>
        </w:rPr>
        <w:t>ren</w:t>
      </w:r>
      <w:r w:rsidR="00094804">
        <w:rPr>
          <w:sz w:val="28"/>
          <w:szCs w:val="28"/>
          <w:lang w:val="en-GB"/>
        </w:rPr>
        <w:t>der</w:t>
      </w:r>
      <w:r w:rsidR="006855CE">
        <w:rPr>
          <w:sz w:val="28"/>
          <w:szCs w:val="28"/>
          <w:lang w:val="en-GB"/>
        </w:rPr>
        <w:t xml:space="preserve">ed </w:t>
      </w:r>
      <w:r w:rsidR="007771F5" w:rsidRPr="009D5F6F">
        <w:rPr>
          <w:sz w:val="28"/>
          <w:szCs w:val="28"/>
          <w:lang w:val="en-GB"/>
        </w:rPr>
        <w:t xml:space="preserve">stories. </w:t>
      </w:r>
      <w:r w:rsidR="007771F5" w:rsidRPr="009D5F6F">
        <w:rPr>
          <w:b/>
          <w:bCs/>
          <w:sz w:val="28"/>
          <w:szCs w:val="28"/>
          <w:lang w:val="en-GB"/>
        </w:rPr>
        <w:t>End</w:t>
      </w:r>
      <w:r w:rsidR="007771F5" w:rsidRPr="009D5F6F">
        <w:rPr>
          <w:sz w:val="28"/>
          <w:szCs w:val="28"/>
          <w:lang w:val="en-GB"/>
        </w:rPr>
        <w:t xml:space="preserve"> </w:t>
      </w:r>
    </w:p>
    <w:p w14:paraId="513BACF6" w14:textId="77777777" w:rsidR="007771F5" w:rsidRDefault="007771F5" w:rsidP="000F60A3">
      <w:pPr>
        <w:spacing w:after="0" w:line="360" w:lineRule="auto"/>
        <w:jc w:val="both"/>
        <w:rPr>
          <w:sz w:val="28"/>
          <w:szCs w:val="28"/>
          <w:lang w:val="en-GB"/>
        </w:rPr>
      </w:pPr>
    </w:p>
    <w:p w14:paraId="3923103F" w14:textId="77777777" w:rsidR="00263F95" w:rsidRDefault="00263F95" w:rsidP="000F60A3">
      <w:pPr>
        <w:spacing w:after="0" w:line="360" w:lineRule="auto"/>
        <w:jc w:val="both"/>
        <w:rPr>
          <w:sz w:val="28"/>
          <w:szCs w:val="28"/>
          <w:lang w:val="en-GB"/>
        </w:rPr>
      </w:pPr>
    </w:p>
    <w:p w14:paraId="5218DA27" w14:textId="77777777" w:rsidR="00884C88" w:rsidRPr="009D5F6F" w:rsidRDefault="00884C88" w:rsidP="000F60A3">
      <w:pPr>
        <w:spacing w:after="0" w:line="360" w:lineRule="auto"/>
        <w:jc w:val="both"/>
        <w:rPr>
          <w:b/>
          <w:bCs/>
          <w:sz w:val="28"/>
          <w:szCs w:val="28"/>
          <w:lang w:val="en-GB"/>
        </w:rPr>
      </w:pPr>
    </w:p>
    <w:sectPr w:rsidR="00884C88" w:rsidRPr="009D5F6F">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C6440" w14:textId="77777777" w:rsidR="00E23F02" w:rsidRDefault="00E23F02" w:rsidP="000426FF">
      <w:pPr>
        <w:spacing w:after="0" w:line="240" w:lineRule="auto"/>
      </w:pPr>
      <w:r>
        <w:separator/>
      </w:r>
    </w:p>
  </w:endnote>
  <w:endnote w:type="continuationSeparator" w:id="0">
    <w:p w14:paraId="436F5CC9" w14:textId="77777777" w:rsidR="00E23F02" w:rsidRDefault="00E23F02" w:rsidP="00042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999B7" w14:textId="77777777" w:rsidR="00E23F02" w:rsidRDefault="00E23F02" w:rsidP="000426FF">
      <w:pPr>
        <w:spacing w:after="0" w:line="240" w:lineRule="auto"/>
      </w:pPr>
      <w:r>
        <w:separator/>
      </w:r>
    </w:p>
  </w:footnote>
  <w:footnote w:type="continuationSeparator" w:id="0">
    <w:p w14:paraId="6FCF3DC9" w14:textId="77777777" w:rsidR="00E23F02" w:rsidRDefault="00E23F02" w:rsidP="000426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6964034"/>
      <w:docPartObj>
        <w:docPartGallery w:val="Page Numbers (Top of Page)"/>
        <w:docPartUnique/>
      </w:docPartObj>
    </w:sdtPr>
    <w:sdtEndPr>
      <w:rPr>
        <w:noProof/>
      </w:rPr>
    </w:sdtEndPr>
    <w:sdtContent>
      <w:p w14:paraId="7932B902" w14:textId="0845955A" w:rsidR="006910FF" w:rsidRDefault="006910F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B3D42A3" w14:textId="77777777" w:rsidR="000426FF" w:rsidRDefault="000426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39E"/>
    <w:rsid w:val="0000075E"/>
    <w:rsid w:val="00020CD8"/>
    <w:rsid w:val="00020E4A"/>
    <w:rsid w:val="00021FD7"/>
    <w:rsid w:val="0002264A"/>
    <w:rsid w:val="00027B0E"/>
    <w:rsid w:val="00036646"/>
    <w:rsid w:val="00036DC7"/>
    <w:rsid w:val="000426FF"/>
    <w:rsid w:val="00047B4C"/>
    <w:rsid w:val="000523A2"/>
    <w:rsid w:val="00055E88"/>
    <w:rsid w:val="00064724"/>
    <w:rsid w:val="00070CD3"/>
    <w:rsid w:val="0007163F"/>
    <w:rsid w:val="000746A2"/>
    <w:rsid w:val="000825EF"/>
    <w:rsid w:val="00086F81"/>
    <w:rsid w:val="00094804"/>
    <w:rsid w:val="000A0706"/>
    <w:rsid w:val="000A35A9"/>
    <w:rsid w:val="000A36F0"/>
    <w:rsid w:val="000A3BE3"/>
    <w:rsid w:val="000A3C4C"/>
    <w:rsid w:val="000B26AD"/>
    <w:rsid w:val="000B6558"/>
    <w:rsid w:val="000D1140"/>
    <w:rsid w:val="000F129F"/>
    <w:rsid w:val="000F60A3"/>
    <w:rsid w:val="00100C4E"/>
    <w:rsid w:val="0011093E"/>
    <w:rsid w:val="00114046"/>
    <w:rsid w:val="0011439E"/>
    <w:rsid w:val="00117CC6"/>
    <w:rsid w:val="0012125F"/>
    <w:rsid w:val="00132B1F"/>
    <w:rsid w:val="00144D4E"/>
    <w:rsid w:val="0015146F"/>
    <w:rsid w:val="00162B7F"/>
    <w:rsid w:val="00173481"/>
    <w:rsid w:val="00192350"/>
    <w:rsid w:val="0019677B"/>
    <w:rsid w:val="001A0B25"/>
    <w:rsid w:val="001A6283"/>
    <w:rsid w:val="001B5349"/>
    <w:rsid w:val="001C036D"/>
    <w:rsid w:val="001D158F"/>
    <w:rsid w:val="001D5964"/>
    <w:rsid w:val="001D6542"/>
    <w:rsid w:val="001E69B8"/>
    <w:rsid w:val="001E6E0E"/>
    <w:rsid w:val="001F681D"/>
    <w:rsid w:val="002068E1"/>
    <w:rsid w:val="0021141E"/>
    <w:rsid w:val="00215229"/>
    <w:rsid w:val="00220FA9"/>
    <w:rsid w:val="0022196F"/>
    <w:rsid w:val="00240B6A"/>
    <w:rsid w:val="00241C81"/>
    <w:rsid w:val="00244646"/>
    <w:rsid w:val="00263F95"/>
    <w:rsid w:val="0027040C"/>
    <w:rsid w:val="00285C9D"/>
    <w:rsid w:val="002A43C7"/>
    <w:rsid w:val="002A617E"/>
    <w:rsid w:val="002A66BC"/>
    <w:rsid w:val="002B40AB"/>
    <w:rsid w:val="002D0AE5"/>
    <w:rsid w:val="002D587F"/>
    <w:rsid w:val="00307B1A"/>
    <w:rsid w:val="00315BD7"/>
    <w:rsid w:val="00334DC4"/>
    <w:rsid w:val="0034457B"/>
    <w:rsid w:val="003628F7"/>
    <w:rsid w:val="003823AC"/>
    <w:rsid w:val="00390BD9"/>
    <w:rsid w:val="00391BA7"/>
    <w:rsid w:val="00392F66"/>
    <w:rsid w:val="003A07FA"/>
    <w:rsid w:val="003A43C9"/>
    <w:rsid w:val="003A4D3B"/>
    <w:rsid w:val="003C4EEC"/>
    <w:rsid w:val="003E30B4"/>
    <w:rsid w:val="003E56FD"/>
    <w:rsid w:val="003E79BE"/>
    <w:rsid w:val="003F5802"/>
    <w:rsid w:val="003F60C7"/>
    <w:rsid w:val="004069C2"/>
    <w:rsid w:val="0041557D"/>
    <w:rsid w:val="00415A84"/>
    <w:rsid w:val="004205B7"/>
    <w:rsid w:val="00426790"/>
    <w:rsid w:val="004333D0"/>
    <w:rsid w:val="00434011"/>
    <w:rsid w:val="004374EF"/>
    <w:rsid w:val="00451DA5"/>
    <w:rsid w:val="0045290D"/>
    <w:rsid w:val="004635A6"/>
    <w:rsid w:val="004712B7"/>
    <w:rsid w:val="004803ED"/>
    <w:rsid w:val="00495A21"/>
    <w:rsid w:val="004A3177"/>
    <w:rsid w:val="004A7E58"/>
    <w:rsid w:val="004B1914"/>
    <w:rsid w:val="004B2D38"/>
    <w:rsid w:val="004C26D5"/>
    <w:rsid w:val="004C2B0C"/>
    <w:rsid w:val="004C7A9B"/>
    <w:rsid w:val="004D2805"/>
    <w:rsid w:val="004E138B"/>
    <w:rsid w:val="00502A94"/>
    <w:rsid w:val="005142BD"/>
    <w:rsid w:val="005168C6"/>
    <w:rsid w:val="00531DCF"/>
    <w:rsid w:val="00542642"/>
    <w:rsid w:val="005922FE"/>
    <w:rsid w:val="005A5453"/>
    <w:rsid w:val="005B2567"/>
    <w:rsid w:val="005B7D65"/>
    <w:rsid w:val="005C1279"/>
    <w:rsid w:val="005C6BAA"/>
    <w:rsid w:val="005F5491"/>
    <w:rsid w:val="00631A27"/>
    <w:rsid w:val="006325C8"/>
    <w:rsid w:val="00635AB3"/>
    <w:rsid w:val="00636313"/>
    <w:rsid w:val="00636AB7"/>
    <w:rsid w:val="00637F36"/>
    <w:rsid w:val="0064154A"/>
    <w:rsid w:val="00647960"/>
    <w:rsid w:val="00647B6B"/>
    <w:rsid w:val="00660B2B"/>
    <w:rsid w:val="00674724"/>
    <w:rsid w:val="006855CE"/>
    <w:rsid w:val="00685C77"/>
    <w:rsid w:val="0068755E"/>
    <w:rsid w:val="006910FF"/>
    <w:rsid w:val="00695353"/>
    <w:rsid w:val="006A3401"/>
    <w:rsid w:val="006A3720"/>
    <w:rsid w:val="006C32C3"/>
    <w:rsid w:val="006C7F51"/>
    <w:rsid w:val="006D25F4"/>
    <w:rsid w:val="006D701E"/>
    <w:rsid w:val="006E01A7"/>
    <w:rsid w:val="006E1A1A"/>
    <w:rsid w:val="006F1552"/>
    <w:rsid w:val="006F24FB"/>
    <w:rsid w:val="006F2A03"/>
    <w:rsid w:val="006F69EC"/>
    <w:rsid w:val="007157C7"/>
    <w:rsid w:val="00722EDA"/>
    <w:rsid w:val="00731FCC"/>
    <w:rsid w:val="00741BAF"/>
    <w:rsid w:val="00743C08"/>
    <w:rsid w:val="00744CA8"/>
    <w:rsid w:val="0075087A"/>
    <w:rsid w:val="007531A0"/>
    <w:rsid w:val="007648DA"/>
    <w:rsid w:val="00770129"/>
    <w:rsid w:val="007771F5"/>
    <w:rsid w:val="00777466"/>
    <w:rsid w:val="00781727"/>
    <w:rsid w:val="00796CAF"/>
    <w:rsid w:val="007A6258"/>
    <w:rsid w:val="007A79F4"/>
    <w:rsid w:val="007F031B"/>
    <w:rsid w:val="007F0F54"/>
    <w:rsid w:val="007F3016"/>
    <w:rsid w:val="008022CF"/>
    <w:rsid w:val="0080522B"/>
    <w:rsid w:val="00821864"/>
    <w:rsid w:val="008238F6"/>
    <w:rsid w:val="008349A3"/>
    <w:rsid w:val="0084063C"/>
    <w:rsid w:val="008514D6"/>
    <w:rsid w:val="00863E96"/>
    <w:rsid w:val="00871D7E"/>
    <w:rsid w:val="008747E6"/>
    <w:rsid w:val="00877DDF"/>
    <w:rsid w:val="00884C88"/>
    <w:rsid w:val="00884E16"/>
    <w:rsid w:val="00886ABD"/>
    <w:rsid w:val="008A3E1E"/>
    <w:rsid w:val="008A7238"/>
    <w:rsid w:val="008B29C5"/>
    <w:rsid w:val="008C5467"/>
    <w:rsid w:val="008D77D8"/>
    <w:rsid w:val="009048BD"/>
    <w:rsid w:val="00906627"/>
    <w:rsid w:val="00907A3E"/>
    <w:rsid w:val="0091556F"/>
    <w:rsid w:val="00934839"/>
    <w:rsid w:val="009625F0"/>
    <w:rsid w:val="009734C9"/>
    <w:rsid w:val="009A40AE"/>
    <w:rsid w:val="009A5D71"/>
    <w:rsid w:val="009C6899"/>
    <w:rsid w:val="009D3C04"/>
    <w:rsid w:val="009D5F6F"/>
    <w:rsid w:val="009F2859"/>
    <w:rsid w:val="009F3986"/>
    <w:rsid w:val="00A02366"/>
    <w:rsid w:val="00A12927"/>
    <w:rsid w:val="00A160AB"/>
    <w:rsid w:val="00A25D14"/>
    <w:rsid w:val="00A306BC"/>
    <w:rsid w:val="00A307D7"/>
    <w:rsid w:val="00A37281"/>
    <w:rsid w:val="00A43FD1"/>
    <w:rsid w:val="00A500B7"/>
    <w:rsid w:val="00A562A1"/>
    <w:rsid w:val="00A60B51"/>
    <w:rsid w:val="00A62049"/>
    <w:rsid w:val="00A64332"/>
    <w:rsid w:val="00A65425"/>
    <w:rsid w:val="00A669FA"/>
    <w:rsid w:val="00A675E6"/>
    <w:rsid w:val="00A70D1C"/>
    <w:rsid w:val="00A84B4A"/>
    <w:rsid w:val="00A8640D"/>
    <w:rsid w:val="00A903D8"/>
    <w:rsid w:val="00A90EDC"/>
    <w:rsid w:val="00AA684D"/>
    <w:rsid w:val="00AB020F"/>
    <w:rsid w:val="00AB2720"/>
    <w:rsid w:val="00AB62DC"/>
    <w:rsid w:val="00AC33E8"/>
    <w:rsid w:val="00AC4BBC"/>
    <w:rsid w:val="00AF156F"/>
    <w:rsid w:val="00B134A2"/>
    <w:rsid w:val="00B142EA"/>
    <w:rsid w:val="00B25EA6"/>
    <w:rsid w:val="00B30E13"/>
    <w:rsid w:val="00B31F04"/>
    <w:rsid w:val="00B35AD2"/>
    <w:rsid w:val="00B4280A"/>
    <w:rsid w:val="00B42C9A"/>
    <w:rsid w:val="00B47DE2"/>
    <w:rsid w:val="00B51628"/>
    <w:rsid w:val="00B5632E"/>
    <w:rsid w:val="00B57835"/>
    <w:rsid w:val="00B63461"/>
    <w:rsid w:val="00B75972"/>
    <w:rsid w:val="00B84276"/>
    <w:rsid w:val="00B857F3"/>
    <w:rsid w:val="00B91AB2"/>
    <w:rsid w:val="00BA18A6"/>
    <w:rsid w:val="00BA33F9"/>
    <w:rsid w:val="00BA6DBF"/>
    <w:rsid w:val="00BD7ECE"/>
    <w:rsid w:val="00BE162C"/>
    <w:rsid w:val="00BF61B1"/>
    <w:rsid w:val="00C05C3A"/>
    <w:rsid w:val="00C070A7"/>
    <w:rsid w:val="00C11E81"/>
    <w:rsid w:val="00C20040"/>
    <w:rsid w:val="00C24B36"/>
    <w:rsid w:val="00C4389B"/>
    <w:rsid w:val="00C50293"/>
    <w:rsid w:val="00C57A77"/>
    <w:rsid w:val="00C62456"/>
    <w:rsid w:val="00C62F06"/>
    <w:rsid w:val="00C715F4"/>
    <w:rsid w:val="00C81585"/>
    <w:rsid w:val="00C838D4"/>
    <w:rsid w:val="00C86D92"/>
    <w:rsid w:val="00CA3E5E"/>
    <w:rsid w:val="00CB0BF0"/>
    <w:rsid w:val="00CB16CF"/>
    <w:rsid w:val="00CC2C2D"/>
    <w:rsid w:val="00CC301B"/>
    <w:rsid w:val="00CC4CCA"/>
    <w:rsid w:val="00CC6C76"/>
    <w:rsid w:val="00CD2CD0"/>
    <w:rsid w:val="00CE2EC0"/>
    <w:rsid w:val="00CE5929"/>
    <w:rsid w:val="00CF211A"/>
    <w:rsid w:val="00CF2839"/>
    <w:rsid w:val="00CF319F"/>
    <w:rsid w:val="00CF61C3"/>
    <w:rsid w:val="00D22792"/>
    <w:rsid w:val="00D41685"/>
    <w:rsid w:val="00D43F35"/>
    <w:rsid w:val="00D52BD8"/>
    <w:rsid w:val="00D55E48"/>
    <w:rsid w:val="00D64FD3"/>
    <w:rsid w:val="00D75ACD"/>
    <w:rsid w:val="00D77556"/>
    <w:rsid w:val="00DA30D5"/>
    <w:rsid w:val="00DA7F18"/>
    <w:rsid w:val="00DB1CB0"/>
    <w:rsid w:val="00DB785E"/>
    <w:rsid w:val="00DC0BEF"/>
    <w:rsid w:val="00DC0C86"/>
    <w:rsid w:val="00DE0847"/>
    <w:rsid w:val="00DE5172"/>
    <w:rsid w:val="00DE7D6D"/>
    <w:rsid w:val="00E13D73"/>
    <w:rsid w:val="00E166F4"/>
    <w:rsid w:val="00E17C86"/>
    <w:rsid w:val="00E23F02"/>
    <w:rsid w:val="00E24FD8"/>
    <w:rsid w:val="00E27344"/>
    <w:rsid w:val="00E36908"/>
    <w:rsid w:val="00E442F7"/>
    <w:rsid w:val="00E46545"/>
    <w:rsid w:val="00E52A18"/>
    <w:rsid w:val="00E57999"/>
    <w:rsid w:val="00E60E98"/>
    <w:rsid w:val="00E73E9A"/>
    <w:rsid w:val="00E93D66"/>
    <w:rsid w:val="00E94A71"/>
    <w:rsid w:val="00EA05B5"/>
    <w:rsid w:val="00EA6412"/>
    <w:rsid w:val="00EC3654"/>
    <w:rsid w:val="00ED7E89"/>
    <w:rsid w:val="00EE2E57"/>
    <w:rsid w:val="00EE640B"/>
    <w:rsid w:val="00EF2FE8"/>
    <w:rsid w:val="00EF619D"/>
    <w:rsid w:val="00F02ACF"/>
    <w:rsid w:val="00F06DE7"/>
    <w:rsid w:val="00F10E05"/>
    <w:rsid w:val="00F341C6"/>
    <w:rsid w:val="00F362E9"/>
    <w:rsid w:val="00F5073F"/>
    <w:rsid w:val="00F75263"/>
    <w:rsid w:val="00F9323B"/>
    <w:rsid w:val="00F977FD"/>
    <w:rsid w:val="00FA20B2"/>
    <w:rsid w:val="00FB05C1"/>
    <w:rsid w:val="00FB311B"/>
    <w:rsid w:val="00FB542F"/>
    <w:rsid w:val="00FC5514"/>
    <w:rsid w:val="00FD0B23"/>
    <w:rsid w:val="00FD4860"/>
    <w:rsid w:val="00FD73EC"/>
    <w:rsid w:val="00FE18FD"/>
    <w:rsid w:val="00FF1027"/>
    <w:rsid w:val="00FF123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35F85"/>
  <w15:chartTrackingRefBased/>
  <w15:docId w15:val="{F419B2AF-BD44-4FEA-9B83-AD0205E39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6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6FF"/>
  </w:style>
  <w:style w:type="paragraph" w:styleId="Footer">
    <w:name w:val="footer"/>
    <w:basedOn w:val="Normal"/>
    <w:link w:val="FooterChar"/>
    <w:uiPriority w:val="99"/>
    <w:unhideWhenUsed/>
    <w:rsid w:val="000426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1442</Words>
  <Characters>8224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McMonagle</dc:creator>
  <cp:keywords/>
  <dc:description/>
  <cp:lastModifiedBy>Lisa Frank</cp:lastModifiedBy>
  <cp:revision>164</cp:revision>
  <dcterms:created xsi:type="dcterms:W3CDTF">2023-08-17T15:26:00Z</dcterms:created>
  <dcterms:modified xsi:type="dcterms:W3CDTF">2023-09-27T14:36:00Z</dcterms:modified>
</cp:coreProperties>
</file>